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2712C1" w14:textId="77777777" w:rsidR="005B02C5" w:rsidRPr="00520394" w:rsidRDefault="005B02C5" w:rsidP="0091064D">
      <w:pPr>
        <w:pStyle w:val="Kopfzeile"/>
        <w:jc w:val="center"/>
        <w:rPr>
          <w:rFonts w:ascii="Arial" w:hAnsi="Arial" w:cs="Arial"/>
          <w:b/>
          <w:color w:val="509664"/>
          <w:sz w:val="18"/>
          <w:szCs w:val="18"/>
        </w:rPr>
      </w:pPr>
    </w:p>
    <w:p w14:paraId="1883304B" w14:textId="77777777" w:rsidR="009632C8" w:rsidRPr="00520394" w:rsidRDefault="009632C8" w:rsidP="0091064D">
      <w:pPr>
        <w:pStyle w:val="Kopfzeile"/>
        <w:jc w:val="center"/>
        <w:rPr>
          <w:rFonts w:ascii="Arial" w:hAnsi="Arial" w:cs="Arial"/>
          <w:b/>
          <w:color w:val="509664"/>
          <w:sz w:val="18"/>
          <w:szCs w:val="18"/>
        </w:rPr>
      </w:pPr>
    </w:p>
    <w:p w14:paraId="6BBD15ED" w14:textId="77777777" w:rsidR="009632C8" w:rsidRPr="00520394" w:rsidRDefault="009632C8" w:rsidP="0091064D">
      <w:pPr>
        <w:pStyle w:val="Kopfzeile"/>
        <w:jc w:val="center"/>
        <w:rPr>
          <w:rFonts w:ascii="Arial" w:hAnsi="Arial" w:cs="Arial"/>
          <w:b/>
          <w:color w:val="509664"/>
          <w:sz w:val="18"/>
          <w:szCs w:val="18"/>
        </w:rPr>
      </w:pPr>
    </w:p>
    <w:p w14:paraId="07E56824" w14:textId="77777777" w:rsidR="009632C8" w:rsidRPr="00520394" w:rsidRDefault="009632C8" w:rsidP="0091064D">
      <w:pPr>
        <w:pStyle w:val="Kopfzeile"/>
        <w:jc w:val="center"/>
        <w:rPr>
          <w:rFonts w:ascii="Arial" w:hAnsi="Arial" w:cs="Arial"/>
          <w:b/>
          <w:color w:val="509664"/>
          <w:sz w:val="18"/>
          <w:szCs w:val="18"/>
        </w:rPr>
      </w:pPr>
    </w:p>
    <w:p w14:paraId="48D81D02" w14:textId="77777777" w:rsidR="009632C8" w:rsidRPr="00520394" w:rsidRDefault="009632C8" w:rsidP="0091064D">
      <w:pPr>
        <w:pStyle w:val="Kopfzeile"/>
        <w:jc w:val="center"/>
        <w:rPr>
          <w:rFonts w:ascii="Arial" w:hAnsi="Arial" w:cs="Arial"/>
          <w:b/>
          <w:color w:val="509664"/>
          <w:sz w:val="18"/>
          <w:szCs w:val="18"/>
        </w:rPr>
      </w:pPr>
    </w:p>
    <w:p w14:paraId="453D787E" w14:textId="77777777" w:rsidR="009632C8" w:rsidRPr="00520394" w:rsidRDefault="009632C8" w:rsidP="0091064D">
      <w:pPr>
        <w:pStyle w:val="Kopfzeile"/>
        <w:jc w:val="center"/>
        <w:rPr>
          <w:rFonts w:ascii="Arial" w:hAnsi="Arial" w:cs="Arial"/>
          <w:b/>
          <w:color w:val="509664"/>
          <w:sz w:val="18"/>
          <w:szCs w:val="18"/>
        </w:rPr>
      </w:pPr>
    </w:p>
    <w:p w14:paraId="73FA8C2D" w14:textId="77777777" w:rsidR="009632C8" w:rsidRPr="00520394" w:rsidRDefault="009632C8" w:rsidP="0091064D">
      <w:pPr>
        <w:pStyle w:val="Kopfzeile"/>
        <w:jc w:val="center"/>
        <w:rPr>
          <w:rFonts w:ascii="Arial" w:hAnsi="Arial" w:cs="Arial"/>
          <w:b/>
          <w:color w:val="509664"/>
          <w:sz w:val="18"/>
          <w:szCs w:val="18"/>
        </w:rPr>
      </w:pPr>
    </w:p>
    <w:p w14:paraId="0244E37F" w14:textId="63DB8AF8" w:rsidR="0091064D" w:rsidRPr="00D86CC1" w:rsidRDefault="00502A04" w:rsidP="00502A04">
      <w:pPr>
        <w:pStyle w:val="Kopfzeile"/>
        <w:jc w:val="center"/>
        <w:rPr>
          <w:b/>
          <w:bCs/>
          <w:color w:val="1D3D39"/>
          <w:sz w:val="56"/>
          <w:szCs w:val="56"/>
          <w:lang w:val="de-DE"/>
        </w:rPr>
      </w:pPr>
      <w:r w:rsidRPr="00D86CC1">
        <w:rPr>
          <w:b/>
          <w:bCs/>
          <w:color w:val="1D3D39"/>
          <w:sz w:val="56"/>
          <w:szCs w:val="56"/>
          <w:lang w:val="de-DE"/>
        </w:rPr>
        <w:t>WP5-A3</w:t>
      </w:r>
      <w:r w:rsidR="009632C8" w:rsidRPr="00D86CC1">
        <w:rPr>
          <w:b/>
          <w:bCs/>
          <w:color w:val="1D3D39"/>
          <w:sz w:val="56"/>
          <w:szCs w:val="56"/>
          <w:lang w:val="de-DE"/>
        </w:rPr>
        <w:t xml:space="preserve">. </w:t>
      </w:r>
      <w:r w:rsidR="00421261" w:rsidRPr="00D86CC1">
        <w:rPr>
          <w:b/>
          <w:bCs/>
          <w:color w:val="1D3D39"/>
          <w:sz w:val="56"/>
          <w:szCs w:val="56"/>
          <w:lang w:val="de-DE"/>
        </w:rPr>
        <w:t xml:space="preserve">Pilot course on </w:t>
      </w:r>
      <w:r w:rsidR="00301236" w:rsidRPr="00D86CC1">
        <w:rPr>
          <w:b/>
          <w:bCs/>
          <w:color w:val="1D3D39"/>
          <w:sz w:val="56"/>
          <w:szCs w:val="56"/>
          <w:lang w:val="de-DE"/>
        </w:rPr>
        <w:t xml:space="preserve">the implementation of the </w:t>
      </w:r>
      <w:r w:rsidR="00421261" w:rsidRPr="00D86CC1">
        <w:rPr>
          <w:b/>
          <w:bCs/>
          <w:color w:val="1D3D39"/>
          <w:sz w:val="56"/>
          <w:szCs w:val="56"/>
          <w:lang w:val="de-DE"/>
        </w:rPr>
        <w:t xml:space="preserve">RockChain project </w:t>
      </w:r>
      <w:r w:rsidR="00301236" w:rsidRPr="00D86CC1">
        <w:rPr>
          <w:b/>
          <w:bCs/>
          <w:color w:val="1D3D39"/>
          <w:sz w:val="56"/>
          <w:szCs w:val="56"/>
          <w:lang w:val="de-DE"/>
        </w:rPr>
        <w:t>for entrepreneurs and professionals over 45 years of age in the natural stone industry</w:t>
      </w:r>
      <w:r w:rsidR="00A81973" w:rsidRPr="00D86CC1">
        <w:rPr>
          <w:b/>
          <w:bCs/>
          <w:color w:val="1D3D39"/>
          <w:sz w:val="56"/>
          <w:szCs w:val="56"/>
          <w:lang w:val="de-DE"/>
        </w:rPr>
        <w:t>.</w:t>
      </w:r>
    </w:p>
    <w:p w14:paraId="0797757D" w14:textId="5882F607" w:rsidR="0091064D" w:rsidRPr="00D86CC1" w:rsidRDefault="0091064D" w:rsidP="0091064D">
      <w:pPr>
        <w:pStyle w:val="Kopfzeile"/>
        <w:jc w:val="center"/>
        <w:rPr>
          <w:rFonts w:ascii="Arial" w:hAnsi="Arial" w:cs="Arial"/>
          <w:b/>
          <w:color w:val="806000" w:themeColor="accent4" w:themeShade="80"/>
          <w:sz w:val="18"/>
          <w:szCs w:val="18"/>
          <w:lang w:val="de-DE"/>
        </w:rPr>
      </w:pPr>
    </w:p>
    <w:p w14:paraId="33255E88" w14:textId="77777777" w:rsidR="0091064D" w:rsidRPr="00D86CC1" w:rsidRDefault="0091064D" w:rsidP="0091064D">
      <w:pPr>
        <w:pStyle w:val="Kopfzeile"/>
        <w:jc w:val="center"/>
        <w:rPr>
          <w:rFonts w:ascii="Arial" w:hAnsi="Arial" w:cs="Arial"/>
          <w:b/>
          <w:color w:val="806000" w:themeColor="accent4" w:themeShade="80"/>
          <w:sz w:val="18"/>
          <w:szCs w:val="18"/>
          <w:lang w:val="de-DE"/>
        </w:rPr>
      </w:pPr>
    </w:p>
    <w:p w14:paraId="35507499" w14:textId="77777777" w:rsidR="00C06F26" w:rsidRPr="00D86CC1" w:rsidRDefault="00C06F26" w:rsidP="005B02C5">
      <w:pPr>
        <w:jc w:val="center"/>
        <w:rPr>
          <w:color w:val="806000" w:themeColor="accent4" w:themeShade="80"/>
          <w:sz w:val="56"/>
          <w:szCs w:val="56"/>
          <w:lang w:val="de-DE"/>
        </w:rPr>
      </w:pPr>
    </w:p>
    <w:p w14:paraId="544CA226" w14:textId="77777777" w:rsidR="00C06F26" w:rsidRPr="00520394" w:rsidRDefault="00C06F26" w:rsidP="00C06F26">
      <w:pPr>
        <w:spacing w:before="120" w:after="120"/>
        <w:jc w:val="center"/>
      </w:pPr>
      <w:r w:rsidRPr="00520394">
        <w:rPr>
          <w:noProof/>
        </w:rPr>
        <w:drawing>
          <wp:inline distT="0" distB="0" distL="0" distR="0" wp14:anchorId="32B7A364" wp14:editId="4A040AEB">
            <wp:extent cx="869575" cy="307975"/>
            <wp:effectExtent l="0" t="0" r="6985" b="0"/>
            <wp:docPr id="1028" name="Picture 4" descr="Creative Commons License">
              <a:extLst xmlns:a="http://schemas.openxmlformats.org/drawingml/2006/main">
                <a:ext uri="{FF2B5EF4-FFF2-40B4-BE49-F238E27FC236}">
                  <a16:creationId xmlns:a16="http://schemas.microsoft.com/office/drawing/2014/main" id="{7CF04049-DC49-4A89-8782-C3D3D44A8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reative Commons License">
                      <a:extLst>
                        <a:ext uri="{FF2B5EF4-FFF2-40B4-BE49-F238E27FC236}">
                          <a16:creationId xmlns:a16="http://schemas.microsoft.com/office/drawing/2014/main" id="{7CF04049-DC49-4A89-8782-C3D3D44A8A55}"/>
                        </a:ext>
                      </a:extLst>
                    </pic:cNvPr>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878270" cy="311054"/>
                    </a:xfrm>
                    <a:prstGeom prst="rect">
                      <a:avLst/>
                    </a:prstGeom>
                    <a:noFill/>
                  </pic:spPr>
                </pic:pic>
              </a:graphicData>
            </a:graphic>
          </wp:inline>
        </w:drawing>
      </w:r>
    </w:p>
    <w:p w14:paraId="1AF56858" w14:textId="77777777" w:rsidR="00C06F26" w:rsidRPr="00D86CC1" w:rsidRDefault="00C06F26" w:rsidP="00C06F26">
      <w:pPr>
        <w:spacing w:before="120" w:after="120"/>
        <w:jc w:val="center"/>
        <w:rPr>
          <w:rStyle w:val="Hyperlink"/>
          <w:lang w:val="de-DE"/>
        </w:rPr>
      </w:pPr>
      <w:r w:rsidRPr="00D86CC1">
        <w:rPr>
          <w:lang w:val="de-DE"/>
        </w:rPr>
        <w:t xml:space="preserve">This work is licensed under a </w:t>
      </w:r>
      <w:hyperlink r:id="rId10" w:history="1">
        <w:r w:rsidRPr="00D86CC1">
          <w:rPr>
            <w:rStyle w:val="Hyperlink"/>
            <w:lang w:val="de-DE"/>
          </w:rPr>
          <w:t xml:space="preserve">Creative Commons </w:t>
        </w:r>
      </w:hyperlink>
      <w:hyperlink r:id="rId11" w:history="1">
        <w:r w:rsidRPr="00D86CC1">
          <w:rPr>
            <w:rStyle w:val="Hyperlink"/>
            <w:lang w:val="de-DE"/>
          </w:rPr>
          <w:t>Attribution-ShareAlike</w:t>
        </w:r>
      </w:hyperlink>
      <w:hyperlink r:id="rId12" w:history="1">
        <w:r w:rsidRPr="00D86CC1">
          <w:rPr>
            <w:rStyle w:val="Hyperlink"/>
            <w:lang w:val="de-DE"/>
          </w:rPr>
          <w:t xml:space="preserve"> 4.0 International License</w:t>
        </w:r>
      </w:hyperlink>
    </w:p>
    <w:p w14:paraId="53B0B7F5" w14:textId="77777777" w:rsidR="00C06F26" w:rsidRPr="00D86CC1" w:rsidRDefault="00C06F26" w:rsidP="00C06F26">
      <w:pPr>
        <w:spacing w:before="120" w:after="120"/>
        <w:jc w:val="center"/>
        <w:rPr>
          <w:lang w:val="de-DE"/>
        </w:rPr>
      </w:pPr>
    </w:p>
    <w:p w14:paraId="20CD5D77" w14:textId="77777777" w:rsidR="00C659A7" w:rsidRPr="00D86CC1" w:rsidRDefault="00C659A7" w:rsidP="00C659A7">
      <w:pPr>
        <w:spacing w:before="120" w:after="120"/>
        <w:jc w:val="center"/>
        <w:rPr>
          <w:i/>
          <w:iCs/>
          <w:lang w:val="de-DE"/>
        </w:rPr>
      </w:pPr>
      <w:r w:rsidRPr="00D86CC1">
        <w:rPr>
          <w:i/>
          <w:iCs/>
          <w:lang w:val="de-DE"/>
        </w:rPr>
        <w:t>"Funded by the European Union. However, the views and opinions expressed are solely those of the authors and do not necessarily reflect those of the European Union or the Education, Audiovisual and Culture Executive Agency (EACEA). Neither the European Union nor the EACEA can be held responsible for them."</w:t>
      </w:r>
    </w:p>
    <w:p w14:paraId="165A78E2" w14:textId="77777777" w:rsidR="005B02C5" w:rsidRPr="00D86CC1" w:rsidRDefault="005B02C5" w:rsidP="00C06F26">
      <w:pPr>
        <w:rPr>
          <w:color w:val="806000" w:themeColor="accent4" w:themeShade="80"/>
          <w:sz w:val="56"/>
          <w:szCs w:val="56"/>
          <w:lang w:val="de-DE"/>
        </w:rPr>
      </w:pPr>
    </w:p>
    <w:p w14:paraId="6AD2FDC8" w14:textId="77777777" w:rsidR="00C06F26" w:rsidRPr="00D86CC1" w:rsidRDefault="00C06F26" w:rsidP="00C06F26">
      <w:pPr>
        <w:rPr>
          <w:color w:val="806000" w:themeColor="accent4" w:themeShade="80"/>
          <w:sz w:val="56"/>
          <w:szCs w:val="56"/>
          <w:lang w:val="de-DE"/>
        </w:rPr>
      </w:pPr>
    </w:p>
    <w:p w14:paraId="40D6E923" w14:textId="738BBF15" w:rsidR="005B02C5" w:rsidRPr="00D86CC1" w:rsidRDefault="00B84866" w:rsidP="005B02C5">
      <w:pPr>
        <w:tabs>
          <w:tab w:val="left" w:pos="3746"/>
        </w:tabs>
        <w:rPr>
          <w:sz w:val="56"/>
          <w:szCs w:val="56"/>
          <w:lang w:val="de-DE"/>
        </w:rPr>
      </w:pPr>
      <w:r w:rsidRPr="00520394">
        <w:rPr>
          <w:noProof/>
          <w:sz w:val="56"/>
          <w:szCs w:val="56"/>
        </w:rPr>
        <w:drawing>
          <wp:anchor distT="0" distB="0" distL="114300" distR="114300" simplePos="0" relativeHeight="251659264" behindDoc="0" locked="0" layoutInCell="1" allowOverlap="1" wp14:anchorId="427B181F" wp14:editId="532E8502">
            <wp:simplePos x="0" y="0"/>
            <wp:positionH relativeFrom="margin">
              <wp:align>left</wp:align>
            </wp:positionH>
            <wp:positionV relativeFrom="paragraph">
              <wp:posOffset>85759</wp:posOffset>
            </wp:positionV>
            <wp:extent cx="1121134" cy="762491"/>
            <wp:effectExtent l="0" t="0" r="3175" b="0"/>
            <wp:wrapNone/>
            <wp:docPr id="350834738" name="Imagen 350834738" descr="Gráfico&#10;&#10;Descripción generada automáticamente">
              <a:extLst xmlns:a="http://schemas.openxmlformats.org/drawingml/2006/main">
                <a:ext uri="{FF2B5EF4-FFF2-40B4-BE49-F238E27FC236}">
                  <a16:creationId xmlns:a16="http://schemas.microsoft.com/office/drawing/2014/main" id="{88D50C1A-9764-EAF6-370E-72967B5C4F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34738" name="Imagen 350834738" descr="Gráfico&#10;&#10;Descripción generada automáticamente">
                      <a:extLst>
                        <a:ext uri="{FF2B5EF4-FFF2-40B4-BE49-F238E27FC236}">
                          <a16:creationId xmlns:a16="http://schemas.microsoft.com/office/drawing/2014/main" id="{88D50C1A-9764-EAF6-370E-72967B5C4FF4}"/>
                        </a:ext>
                      </a:extLst>
                    </pic:cNvPr>
                    <pic:cNvPicPr>
                      <a:picLocks noChangeAspect="1"/>
                    </pic:cNvPicPr>
                  </pic:nvPicPr>
                  <pic:blipFill rotWithShape="1">
                    <a:blip r:embed="rId13"/>
                    <a:srcRect t="14392" b="17597"/>
                    <a:stretch/>
                  </pic:blipFill>
                  <pic:spPr>
                    <a:xfrm>
                      <a:off x="0" y="0"/>
                      <a:ext cx="1121134" cy="762491"/>
                    </a:xfrm>
                    <a:prstGeom prst="rect">
                      <a:avLst/>
                    </a:prstGeom>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1312" behindDoc="0" locked="0" layoutInCell="1" allowOverlap="1" wp14:anchorId="22AE3B84" wp14:editId="32677586">
            <wp:simplePos x="0" y="0"/>
            <wp:positionH relativeFrom="margin">
              <wp:align>right</wp:align>
            </wp:positionH>
            <wp:positionV relativeFrom="paragraph">
              <wp:posOffset>99695</wp:posOffset>
            </wp:positionV>
            <wp:extent cx="619760" cy="722630"/>
            <wp:effectExtent l="0" t="0" r="8890" b="1270"/>
            <wp:wrapNone/>
            <wp:docPr id="1984981858" name="Imagen 1984981858" descr="C:\Users\Laura\AppData\Local\Microsoft\Windows\INetCache\Content.Word\logo-klesarska-skola.jpg">
              <a:extLst xmlns:a="http://schemas.openxmlformats.org/drawingml/2006/main">
                <a:ext uri="{FF2B5EF4-FFF2-40B4-BE49-F238E27FC236}">
                  <a16:creationId xmlns:a16="http://schemas.microsoft.com/office/drawing/2014/main" id="{4C806C85-C5BF-96E4-04FA-ABCB8A54201B}"/>
                </a:ext>
              </a:extLst>
            </wp:docPr>
            <wp:cNvGraphicFramePr/>
            <a:graphic xmlns:a="http://schemas.openxmlformats.org/drawingml/2006/main">
              <a:graphicData uri="http://schemas.openxmlformats.org/drawingml/2006/picture">
                <pic:pic xmlns:pic="http://schemas.openxmlformats.org/drawingml/2006/picture">
                  <pic:nvPicPr>
                    <pic:cNvPr id="1984981858" name="Imagen 1984981858" descr="C:\Users\Laura\AppData\Local\Microsoft\Windows\INetCache\Content.Word\logo-klesarska-skola.jpg">
                      <a:extLst>
                        <a:ext uri="{FF2B5EF4-FFF2-40B4-BE49-F238E27FC236}">
                          <a16:creationId xmlns:a16="http://schemas.microsoft.com/office/drawing/2014/main" id="{4C806C85-C5BF-96E4-04FA-ABCB8A54201B}"/>
                        </a:ext>
                      </a:extLst>
                    </pic:cNvPr>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9760" cy="722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2336" behindDoc="0" locked="0" layoutInCell="1" allowOverlap="1" wp14:anchorId="2C952C75" wp14:editId="44B13E66">
            <wp:simplePos x="0" y="0"/>
            <wp:positionH relativeFrom="column">
              <wp:posOffset>2887567</wp:posOffset>
            </wp:positionH>
            <wp:positionV relativeFrom="paragraph">
              <wp:posOffset>67890</wp:posOffset>
            </wp:positionV>
            <wp:extent cx="1781358" cy="834307"/>
            <wp:effectExtent l="0" t="0" r="0" b="4445"/>
            <wp:wrapNone/>
            <wp:docPr id="1026" name="Picture 2" descr="Transilvania University of Brașov – Master of Science in European Forestry">
              <a:extLst xmlns:a="http://schemas.openxmlformats.org/drawingml/2006/main">
                <a:ext uri="{FF2B5EF4-FFF2-40B4-BE49-F238E27FC236}">
                  <a16:creationId xmlns:a16="http://schemas.microsoft.com/office/drawing/2014/main" id="{F72CE24D-8E1D-4D97-100A-BC3A2E52C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Transilvania University of Brașov – Master of Science in European Forestry">
                      <a:extLst>
                        <a:ext uri="{FF2B5EF4-FFF2-40B4-BE49-F238E27FC236}">
                          <a16:creationId xmlns:a16="http://schemas.microsoft.com/office/drawing/2014/main" id="{F72CE24D-8E1D-4D97-100A-BC3A2E52C0B9}"/>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84689" cy="835867"/>
                    </a:xfrm>
                    <a:prstGeom prst="rect">
                      <a:avLst/>
                    </a:prstGeom>
                    <a:noFill/>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0288" behindDoc="0" locked="0" layoutInCell="1" allowOverlap="1" wp14:anchorId="071935CC" wp14:editId="4B93BD4A">
            <wp:simplePos x="0" y="0"/>
            <wp:positionH relativeFrom="column">
              <wp:posOffset>1356360</wp:posOffset>
            </wp:positionH>
            <wp:positionV relativeFrom="paragraph">
              <wp:posOffset>190500</wp:posOffset>
            </wp:positionV>
            <wp:extent cx="1368154" cy="662227"/>
            <wp:effectExtent l="0" t="0" r="3810" b="5080"/>
            <wp:wrapNone/>
            <wp:docPr id="1821631654" name="Imagen 1821631654" descr="Texto&#10;&#10;Descripción generada automáticamente">
              <a:extLst xmlns:a="http://schemas.openxmlformats.org/drawingml/2006/main">
                <a:ext uri="{FF2B5EF4-FFF2-40B4-BE49-F238E27FC236}">
                  <a16:creationId xmlns:a16="http://schemas.microsoft.com/office/drawing/2014/main" id="{198660C7-416A-0639-4ACF-C72E1E9A15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31654" name="Imagen 1821631654" descr="Texto&#10;&#10;Descripción generada automáticamente">
                      <a:extLst>
                        <a:ext uri="{FF2B5EF4-FFF2-40B4-BE49-F238E27FC236}">
                          <a16:creationId xmlns:a16="http://schemas.microsoft.com/office/drawing/2014/main" id="{198660C7-416A-0639-4ACF-C72E1E9A1512}"/>
                        </a:ext>
                      </a:extLst>
                    </pic:cNvPr>
                    <pic:cNvPicPr>
                      <a:picLocks noChangeAspect="1"/>
                    </pic:cNvPicPr>
                  </pic:nvPicPr>
                  <pic:blipFill rotWithShape="1">
                    <a:blip r:embed="rId16">
                      <a:extLst>
                        <a:ext uri="{28A0092B-C50C-407E-A947-70E740481C1C}">
                          <a14:useLocalDpi xmlns:a14="http://schemas.microsoft.com/office/drawing/2010/main" val="0"/>
                        </a:ext>
                      </a:extLst>
                    </a:blip>
                    <a:srcRect t="4586" b="5921"/>
                    <a:stretch/>
                  </pic:blipFill>
                  <pic:spPr bwMode="auto">
                    <a:xfrm>
                      <a:off x="0" y="0"/>
                      <a:ext cx="1368154" cy="66222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EC6B46" w14:textId="4DBC6E84" w:rsidR="006A2622" w:rsidRPr="00D86CC1" w:rsidRDefault="006A2622">
      <w:pPr>
        <w:rPr>
          <w:sz w:val="56"/>
          <w:szCs w:val="56"/>
          <w:lang w:val="de-DE"/>
        </w:rPr>
      </w:pPr>
      <w:r w:rsidRPr="00D86CC1">
        <w:rPr>
          <w:sz w:val="56"/>
          <w:szCs w:val="56"/>
          <w:lang w:val="de-DE"/>
        </w:rPr>
        <w:br w:type="page"/>
      </w:r>
    </w:p>
    <w:sdt>
      <w:sdtPr>
        <w:rPr>
          <w:rFonts w:asciiTheme="minorHAnsi" w:eastAsiaTheme="minorHAnsi" w:hAnsiTheme="minorHAnsi" w:cstheme="minorBidi"/>
          <w:color w:val="auto"/>
          <w:sz w:val="24"/>
          <w:szCs w:val="22"/>
          <w:lang w:val="de-DE" w:eastAsia="en-US"/>
        </w:rPr>
        <w:id w:val="120349655"/>
        <w:docPartObj>
          <w:docPartGallery w:val="Table of Contents"/>
          <w:docPartUnique/>
        </w:docPartObj>
      </w:sdtPr>
      <w:sdtEndPr>
        <w:rPr>
          <w:b/>
          <w:bCs/>
          <w:lang w:val="en-GB"/>
        </w:rPr>
      </w:sdtEndPr>
      <w:sdtContent>
        <w:p w14:paraId="62F4A732" w14:textId="669880E8" w:rsidR="00E64ED4" w:rsidRDefault="00E64ED4">
          <w:pPr>
            <w:pStyle w:val="Inhaltsverzeichnisberschrift"/>
          </w:pPr>
          <w:r>
            <w:rPr>
              <w:lang w:val="de-DE"/>
            </w:rPr>
            <w:t>Contents</w:t>
          </w:r>
        </w:p>
        <w:p w14:paraId="2D5D629E" w14:textId="02C1D42F" w:rsidR="004C0F96" w:rsidRDefault="00E64ED4">
          <w:pPr>
            <w:pStyle w:val="Verzeichnis1"/>
            <w:tabs>
              <w:tab w:val="left" w:pos="440"/>
              <w:tab w:val="right" w:leader="dot" w:pos="8494"/>
            </w:tabs>
            <w:rPr>
              <w:rFonts w:eastAsiaTheme="minorEastAsia"/>
              <w:noProof/>
              <w:kern w:val="2"/>
              <w:szCs w:val="24"/>
              <w:lang w:val="de-DE" w:eastAsia="de-DE"/>
              <w14:ligatures w14:val="standardContextual"/>
            </w:rPr>
          </w:pPr>
          <w:r>
            <w:fldChar w:fldCharType="begin"/>
          </w:r>
          <w:r>
            <w:instrText xml:space="preserve"> TOC \o "1-3" \h \z \u </w:instrText>
          </w:r>
          <w:r>
            <w:fldChar w:fldCharType="separate"/>
          </w:r>
          <w:hyperlink w:anchor="_Toc215145214" w:history="1">
            <w:r w:rsidR="004C0F96" w:rsidRPr="007C3F79">
              <w:rPr>
                <w:rStyle w:val="Hyperlink"/>
                <w:noProof/>
              </w:rPr>
              <w:t>1.</w:t>
            </w:r>
            <w:r w:rsidR="004C0F96">
              <w:rPr>
                <w:rFonts w:eastAsiaTheme="minorEastAsia"/>
                <w:noProof/>
                <w:kern w:val="2"/>
                <w:szCs w:val="24"/>
                <w:lang w:val="de-DE" w:eastAsia="de-DE"/>
                <w14:ligatures w14:val="standardContextual"/>
              </w:rPr>
              <w:tab/>
            </w:r>
            <w:r w:rsidR="004C0F96" w:rsidRPr="007C3F79">
              <w:rPr>
                <w:rStyle w:val="Hyperlink"/>
                <w:rFonts w:ascii="Calibri Light" w:eastAsiaTheme="majorEastAsia" w:hAnsi="Calibri Light" w:cs="Calibri Light"/>
                <w:smallCaps/>
                <w:noProof/>
                <w:lang w:val="en-US"/>
              </w:rPr>
              <w:t>INTRODUCTION</w:t>
            </w:r>
            <w:r w:rsidR="004C0F96">
              <w:rPr>
                <w:noProof/>
                <w:webHidden/>
              </w:rPr>
              <w:tab/>
            </w:r>
            <w:r w:rsidR="004C0F96">
              <w:rPr>
                <w:noProof/>
                <w:webHidden/>
              </w:rPr>
              <w:fldChar w:fldCharType="begin"/>
            </w:r>
            <w:r w:rsidR="004C0F96">
              <w:rPr>
                <w:noProof/>
                <w:webHidden/>
              </w:rPr>
              <w:instrText xml:space="preserve"> PAGEREF _Toc215145214 \h </w:instrText>
            </w:r>
            <w:r w:rsidR="004C0F96">
              <w:rPr>
                <w:noProof/>
                <w:webHidden/>
              </w:rPr>
            </w:r>
            <w:r w:rsidR="004C0F96">
              <w:rPr>
                <w:noProof/>
                <w:webHidden/>
              </w:rPr>
              <w:fldChar w:fldCharType="separate"/>
            </w:r>
            <w:r w:rsidR="00152B31">
              <w:rPr>
                <w:noProof/>
                <w:webHidden/>
              </w:rPr>
              <w:t>3</w:t>
            </w:r>
            <w:r w:rsidR="004C0F96">
              <w:rPr>
                <w:noProof/>
                <w:webHidden/>
              </w:rPr>
              <w:fldChar w:fldCharType="end"/>
            </w:r>
          </w:hyperlink>
        </w:p>
        <w:p w14:paraId="729D1B3E" w14:textId="1E2BAF24" w:rsidR="004C0F96" w:rsidRDefault="004C0F96">
          <w:pPr>
            <w:pStyle w:val="Verzeichnis1"/>
            <w:tabs>
              <w:tab w:val="left" w:pos="440"/>
              <w:tab w:val="right" w:leader="dot" w:pos="8494"/>
            </w:tabs>
            <w:rPr>
              <w:rFonts w:eastAsiaTheme="minorEastAsia"/>
              <w:noProof/>
              <w:kern w:val="2"/>
              <w:szCs w:val="24"/>
              <w:lang w:val="de-DE" w:eastAsia="de-DE"/>
              <w14:ligatures w14:val="standardContextual"/>
            </w:rPr>
          </w:pPr>
          <w:hyperlink w:anchor="_Toc215145215" w:history="1">
            <w:r w:rsidRPr="007C3F79">
              <w:rPr>
                <w:rStyle w:val="Hyperlink"/>
                <w:rFonts w:cstheme="minorHAnsi"/>
                <w:noProof/>
              </w:rPr>
              <w:t>2.</w:t>
            </w:r>
            <w:r>
              <w:rPr>
                <w:rFonts w:eastAsiaTheme="minorEastAsia"/>
                <w:noProof/>
                <w:kern w:val="2"/>
                <w:szCs w:val="24"/>
                <w:lang w:val="de-DE" w:eastAsia="de-DE"/>
                <w14:ligatures w14:val="standardContextual"/>
              </w:rPr>
              <w:tab/>
            </w:r>
            <w:r w:rsidRPr="007C3F79">
              <w:rPr>
                <w:rStyle w:val="Hyperlink"/>
                <w:rFonts w:eastAsiaTheme="majorEastAsia" w:cstheme="minorHAnsi"/>
                <w:smallCaps/>
                <w:noProof/>
                <w:lang w:val="en-US"/>
              </w:rPr>
              <w:t>PILOT COURSE IN ASCHAFFENBURG</w:t>
            </w:r>
            <w:r>
              <w:rPr>
                <w:noProof/>
                <w:webHidden/>
              </w:rPr>
              <w:tab/>
            </w:r>
            <w:r>
              <w:rPr>
                <w:noProof/>
                <w:webHidden/>
              </w:rPr>
              <w:fldChar w:fldCharType="begin"/>
            </w:r>
            <w:r>
              <w:rPr>
                <w:noProof/>
                <w:webHidden/>
              </w:rPr>
              <w:instrText xml:space="preserve"> PAGEREF _Toc215145215 \h </w:instrText>
            </w:r>
            <w:r>
              <w:rPr>
                <w:noProof/>
                <w:webHidden/>
              </w:rPr>
            </w:r>
            <w:r>
              <w:rPr>
                <w:noProof/>
                <w:webHidden/>
              </w:rPr>
              <w:fldChar w:fldCharType="separate"/>
            </w:r>
            <w:r w:rsidR="00152B31">
              <w:rPr>
                <w:noProof/>
                <w:webHidden/>
              </w:rPr>
              <w:t>4</w:t>
            </w:r>
            <w:r>
              <w:rPr>
                <w:noProof/>
                <w:webHidden/>
              </w:rPr>
              <w:fldChar w:fldCharType="end"/>
            </w:r>
          </w:hyperlink>
        </w:p>
        <w:p w14:paraId="102AFD2E" w14:textId="353A7FCA"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16" w:history="1">
            <w:r w:rsidRPr="007C3F79">
              <w:rPr>
                <w:rStyle w:val="Hyperlink"/>
                <w:rFonts w:cstheme="minorHAnsi"/>
                <w:noProof/>
              </w:rPr>
              <w:t>2.1</w:t>
            </w:r>
            <w:r>
              <w:rPr>
                <w:rFonts w:eastAsiaTheme="minorEastAsia"/>
                <w:noProof/>
                <w:kern w:val="2"/>
                <w:szCs w:val="24"/>
                <w:lang w:val="de-DE" w:eastAsia="de-DE"/>
                <w14:ligatures w14:val="standardContextual"/>
              </w:rPr>
              <w:tab/>
            </w:r>
            <w:r w:rsidRPr="007C3F79">
              <w:rPr>
                <w:rStyle w:val="Hyperlink"/>
                <w:rFonts w:cstheme="minorHAnsi"/>
                <w:noProof/>
              </w:rPr>
              <w:t>Agenda</w:t>
            </w:r>
            <w:r>
              <w:rPr>
                <w:noProof/>
                <w:webHidden/>
              </w:rPr>
              <w:tab/>
            </w:r>
            <w:r>
              <w:rPr>
                <w:noProof/>
                <w:webHidden/>
              </w:rPr>
              <w:fldChar w:fldCharType="begin"/>
            </w:r>
            <w:r>
              <w:rPr>
                <w:noProof/>
                <w:webHidden/>
              </w:rPr>
              <w:instrText xml:space="preserve"> PAGEREF _Toc215145216 \h </w:instrText>
            </w:r>
            <w:r>
              <w:rPr>
                <w:noProof/>
                <w:webHidden/>
              </w:rPr>
            </w:r>
            <w:r>
              <w:rPr>
                <w:noProof/>
                <w:webHidden/>
              </w:rPr>
              <w:fldChar w:fldCharType="separate"/>
            </w:r>
            <w:r w:rsidR="00152B31">
              <w:rPr>
                <w:noProof/>
                <w:webHidden/>
              </w:rPr>
              <w:t>5</w:t>
            </w:r>
            <w:r>
              <w:rPr>
                <w:noProof/>
                <w:webHidden/>
              </w:rPr>
              <w:fldChar w:fldCharType="end"/>
            </w:r>
          </w:hyperlink>
        </w:p>
        <w:p w14:paraId="5C3F97AA" w14:textId="7499F8D5"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17" w:history="1">
            <w:r w:rsidRPr="007C3F79">
              <w:rPr>
                <w:rStyle w:val="Hyperlink"/>
                <w:rFonts w:cstheme="minorHAnsi"/>
                <w:noProof/>
              </w:rPr>
              <w:t>2.2</w:t>
            </w:r>
            <w:r>
              <w:rPr>
                <w:rFonts w:eastAsiaTheme="minorEastAsia"/>
                <w:noProof/>
                <w:kern w:val="2"/>
                <w:szCs w:val="24"/>
                <w:lang w:val="de-DE" w:eastAsia="de-DE"/>
                <w14:ligatures w14:val="standardContextual"/>
              </w:rPr>
              <w:tab/>
            </w:r>
            <w:r w:rsidRPr="007C3F79">
              <w:rPr>
                <w:rStyle w:val="Hyperlink"/>
                <w:rFonts w:cstheme="minorHAnsi"/>
                <w:noProof/>
              </w:rPr>
              <w:t>Course content</w:t>
            </w:r>
            <w:r>
              <w:rPr>
                <w:noProof/>
                <w:webHidden/>
              </w:rPr>
              <w:tab/>
            </w:r>
            <w:r>
              <w:rPr>
                <w:noProof/>
                <w:webHidden/>
              </w:rPr>
              <w:fldChar w:fldCharType="begin"/>
            </w:r>
            <w:r>
              <w:rPr>
                <w:noProof/>
                <w:webHidden/>
              </w:rPr>
              <w:instrText xml:space="preserve"> PAGEREF _Toc215145217 \h </w:instrText>
            </w:r>
            <w:r>
              <w:rPr>
                <w:noProof/>
                <w:webHidden/>
              </w:rPr>
            </w:r>
            <w:r>
              <w:rPr>
                <w:noProof/>
                <w:webHidden/>
              </w:rPr>
              <w:fldChar w:fldCharType="separate"/>
            </w:r>
            <w:r w:rsidR="00152B31">
              <w:rPr>
                <w:noProof/>
                <w:webHidden/>
              </w:rPr>
              <w:t>6</w:t>
            </w:r>
            <w:r>
              <w:rPr>
                <w:noProof/>
                <w:webHidden/>
              </w:rPr>
              <w:fldChar w:fldCharType="end"/>
            </w:r>
          </w:hyperlink>
        </w:p>
        <w:p w14:paraId="0EAA3951" w14:textId="78547017"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18" w:history="1">
            <w:r w:rsidRPr="007C3F79">
              <w:rPr>
                <w:rStyle w:val="Hyperlink"/>
                <w:rFonts w:cstheme="minorHAnsi"/>
                <w:noProof/>
              </w:rPr>
              <w:t>2.3</w:t>
            </w:r>
            <w:r>
              <w:rPr>
                <w:rFonts w:eastAsiaTheme="minorEastAsia"/>
                <w:noProof/>
                <w:kern w:val="2"/>
                <w:szCs w:val="24"/>
                <w:lang w:val="de-DE" w:eastAsia="de-DE"/>
                <w14:ligatures w14:val="standardContextual"/>
              </w:rPr>
              <w:tab/>
            </w:r>
            <w:r w:rsidRPr="007C3F79">
              <w:rPr>
                <w:rStyle w:val="Hyperlink"/>
                <w:rFonts w:cstheme="minorHAnsi"/>
                <w:noProof/>
              </w:rPr>
              <w:t>Participation</w:t>
            </w:r>
            <w:r>
              <w:rPr>
                <w:noProof/>
                <w:webHidden/>
              </w:rPr>
              <w:tab/>
            </w:r>
            <w:r>
              <w:rPr>
                <w:noProof/>
                <w:webHidden/>
              </w:rPr>
              <w:fldChar w:fldCharType="begin"/>
            </w:r>
            <w:r>
              <w:rPr>
                <w:noProof/>
                <w:webHidden/>
              </w:rPr>
              <w:instrText xml:space="preserve"> PAGEREF _Toc215145218 \h </w:instrText>
            </w:r>
            <w:r>
              <w:rPr>
                <w:noProof/>
                <w:webHidden/>
              </w:rPr>
            </w:r>
            <w:r>
              <w:rPr>
                <w:noProof/>
                <w:webHidden/>
              </w:rPr>
              <w:fldChar w:fldCharType="separate"/>
            </w:r>
            <w:r w:rsidR="00152B31">
              <w:rPr>
                <w:noProof/>
                <w:webHidden/>
              </w:rPr>
              <w:t>11</w:t>
            </w:r>
            <w:r>
              <w:rPr>
                <w:noProof/>
                <w:webHidden/>
              </w:rPr>
              <w:fldChar w:fldCharType="end"/>
            </w:r>
          </w:hyperlink>
        </w:p>
        <w:p w14:paraId="336582C3" w14:textId="1D88D4CB" w:rsidR="004C0F96" w:rsidRDefault="004C0F96">
          <w:pPr>
            <w:pStyle w:val="Verzeichnis1"/>
            <w:tabs>
              <w:tab w:val="left" w:pos="440"/>
              <w:tab w:val="right" w:leader="dot" w:pos="8494"/>
            </w:tabs>
            <w:rPr>
              <w:rFonts w:eastAsiaTheme="minorEastAsia"/>
              <w:noProof/>
              <w:kern w:val="2"/>
              <w:szCs w:val="24"/>
              <w:lang w:val="de-DE" w:eastAsia="de-DE"/>
              <w14:ligatures w14:val="standardContextual"/>
            </w:rPr>
          </w:pPr>
          <w:hyperlink w:anchor="_Toc215145219" w:history="1">
            <w:r w:rsidRPr="007C3F79">
              <w:rPr>
                <w:rStyle w:val="Hyperlink"/>
                <w:rFonts w:ascii="Calibri Light" w:eastAsiaTheme="majorEastAsia" w:hAnsi="Calibri Light" w:cs="Calibri Light"/>
                <w:smallCaps/>
                <w:noProof/>
                <w:lang w:val="en-US"/>
              </w:rPr>
              <w:t>3.</w:t>
            </w:r>
            <w:r>
              <w:rPr>
                <w:rFonts w:eastAsiaTheme="minorEastAsia"/>
                <w:noProof/>
                <w:kern w:val="2"/>
                <w:szCs w:val="24"/>
                <w:lang w:val="de-DE" w:eastAsia="de-DE"/>
                <w14:ligatures w14:val="standardContextual"/>
              </w:rPr>
              <w:tab/>
            </w:r>
            <w:r w:rsidRPr="007C3F79">
              <w:rPr>
                <w:rStyle w:val="Hyperlink"/>
                <w:rFonts w:ascii="Calibri Light" w:eastAsiaTheme="majorEastAsia" w:hAnsi="Calibri Light" w:cs="Calibri Light"/>
                <w:smallCaps/>
                <w:noProof/>
                <w:lang w:val="en-US"/>
              </w:rPr>
              <w:t>QUALITY ASSESSMENT</w:t>
            </w:r>
            <w:r>
              <w:rPr>
                <w:noProof/>
                <w:webHidden/>
              </w:rPr>
              <w:tab/>
            </w:r>
            <w:r>
              <w:rPr>
                <w:noProof/>
                <w:webHidden/>
              </w:rPr>
              <w:fldChar w:fldCharType="begin"/>
            </w:r>
            <w:r>
              <w:rPr>
                <w:noProof/>
                <w:webHidden/>
              </w:rPr>
              <w:instrText xml:space="preserve"> PAGEREF _Toc215145219 \h </w:instrText>
            </w:r>
            <w:r>
              <w:rPr>
                <w:noProof/>
                <w:webHidden/>
              </w:rPr>
            </w:r>
            <w:r>
              <w:rPr>
                <w:noProof/>
                <w:webHidden/>
              </w:rPr>
              <w:fldChar w:fldCharType="separate"/>
            </w:r>
            <w:r w:rsidR="00152B31">
              <w:rPr>
                <w:noProof/>
                <w:webHidden/>
              </w:rPr>
              <w:t>13</w:t>
            </w:r>
            <w:r>
              <w:rPr>
                <w:noProof/>
                <w:webHidden/>
              </w:rPr>
              <w:fldChar w:fldCharType="end"/>
            </w:r>
          </w:hyperlink>
        </w:p>
        <w:p w14:paraId="58563E5E" w14:textId="19A19AA6"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20" w:history="1">
            <w:r w:rsidRPr="007C3F79">
              <w:rPr>
                <w:rStyle w:val="Hyperlink"/>
                <w:rFonts w:cstheme="minorHAnsi"/>
                <w:noProof/>
              </w:rPr>
              <w:t>3.1</w:t>
            </w:r>
            <w:r>
              <w:rPr>
                <w:rFonts w:eastAsiaTheme="minorEastAsia"/>
                <w:noProof/>
                <w:kern w:val="2"/>
                <w:szCs w:val="24"/>
                <w:lang w:val="de-DE" w:eastAsia="de-DE"/>
                <w14:ligatures w14:val="standardContextual"/>
              </w:rPr>
              <w:tab/>
            </w:r>
            <w:r w:rsidRPr="007C3F79">
              <w:rPr>
                <w:rStyle w:val="Hyperlink"/>
                <w:rFonts w:cstheme="minorHAnsi"/>
                <w:noProof/>
              </w:rPr>
              <w:t>Evaluation questionnaire</w:t>
            </w:r>
            <w:r>
              <w:rPr>
                <w:noProof/>
                <w:webHidden/>
              </w:rPr>
              <w:tab/>
            </w:r>
            <w:r>
              <w:rPr>
                <w:noProof/>
                <w:webHidden/>
              </w:rPr>
              <w:fldChar w:fldCharType="begin"/>
            </w:r>
            <w:r>
              <w:rPr>
                <w:noProof/>
                <w:webHidden/>
              </w:rPr>
              <w:instrText xml:space="preserve"> PAGEREF _Toc215145220 \h </w:instrText>
            </w:r>
            <w:r>
              <w:rPr>
                <w:noProof/>
                <w:webHidden/>
              </w:rPr>
            </w:r>
            <w:r>
              <w:rPr>
                <w:noProof/>
                <w:webHidden/>
              </w:rPr>
              <w:fldChar w:fldCharType="separate"/>
            </w:r>
            <w:r w:rsidR="00152B31">
              <w:rPr>
                <w:noProof/>
                <w:webHidden/>
              </w:rPr>
              <w:t>14</w:t>
            </w:r>
            <w:r>
              <w:rPr>
                <w:noProof/>
                <w:webHidden/>
              </w:rPr>
              <w:fldChar w:fldCharType="end"/>
            </w:r>
          </w:hyperlink>
        </w:p>
        <w:p w14:paraId="7FA37995" w14:textId="264B5952"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21" w:history="1">
            <w:r w:rsidRPr="007C3F79">
              <w:rPr>
                <w:rStyle w:val="Hyperlink"/>
                <w:rFonts w:cstheme="minorHAnsi"/>
                <w:noProof/>
              </w:rPr>
              <w:t>3.2</w:t>
            </w:r>
            <w:r>
              <w:rPr>
                <w:rFonts w:eastAsiaTheme="minorEastAsia"/>
                <w:noProof/>
                <w:kern w:val="2"/>
                <w:szCs w:val="24"/>
                <w:lang w:val="de-DE" w:eastAsia="de-DE"/>
                <w14:ligatures w14:val="standardContextual"/>
              </w:rPr>
              <w:tab/>
            </w:r>
            <w:r w:rsidRPr="007C3F79">
              <w:rPr>
                <w:rStyle w:val="Hyperlink"/>
                <w:rFonts w:cstheme="minorHAnsi"/>
                <w:noProof/>
              </w:rPr>
              <w:t>Results of the questionnaire</w:t>
            </w:r>
            <w:r>
              <w:rPr>
                <w:noProof/>
                <w:webHidden/>
              </w:rPr>
              <w:tab/>
            </w:r>
            <w:r>
              <w:rPr>
                <w:noProof/>
                <w:webHidden/>
              </w:rPr>
              <w:fldChar w:fldCharType="begin"/>
            </w:r>
            <w:r>
              <w:rPr>
                <w:noProof/>
                <w:webHidden/>
              </w:rPr>
              <w:instrText xml:space="preserve"> PAGEREF _Toc215145221 \h </w:instrText>
            </w:r>
            <w:r>
              <w:rPr>
                <w:noProof/>
                <w:webHidden/>
              </w:rPr>
            </w:r>
            <w:r>
              <w:rPr>
                <w:noProof/>
                <w:webHidden/>
              </w:rPr>
              <w:fldChar w:fldCharType="separate"/>
            </w:r>
            <w:r w:rsidR="00152B31">
              <w:rPr>
                <w:noProof/>
                <w:webHidden/>
              </w:rPr>
              <w:t>15</w:t>
            </w:r>
            <w:r>
              <w:rPr>
                <w:noProof/>
                <w:webHidden/>
              </w:rPr>
              <w:fldChar w:fldCharType="end"/>
            </w:r>
          </w:hyperlink>
        </w:p>
        <w:p w14:paraId="3D7C3660" w14:textId="47709281" w:rsidR="004C0F96" w:rsidRDefault="004C0F96">
          <w:pPr>
            <w:pStyle w:val="Verzeichnis1"/>
            <w:tabs>
              <w:tab w:val="left" w:pos="440"/>
              <w:tab w:val="right" w:leader="dot" w:pos="8494"/>
            </w:tabs>
            <w:rPr>
              <w:rFonts w:eastAsiaTheme="minorEastAsia"/>
              <w:noProof/>
              <w:kern w:val="2"/>
              <w:szCs w:val="24"/>
              <w:lang w:val="de-DE" w:eastAsia="de-DE"/>
              <w14:ligatures w14:val="standardContextual"/>
            </w:rPr>
          </w:pPr>
          <w:hyperlink w:anchor="_Toc215145222" w:history="1">
            <w:r w:rsidRPr="007C3F79">
              <w:rPr>
                <w:rStyle w:val="Hyperlink"/>
                <w:rFonts w:eastAsiaTheme="majorEastAsia" w:cstheme="minorHAnsi"/>
                <w:smallCaps/>
                <w:noProof/>
                <w:lang w:val="en-US"/>
              </w:rPr>
              <w:t>4.</w:t>
            </w:r>
            <w:r>
              <w:rPr>
                <w:rFonts w:eastAsiaTheme="minorEastAsia"/>
                <w:noProof/>
                <w:kern w:val="2"/>
                <w:szCs w:val="24"/>
                <w:lang w:val="de-DE" w:eastAsia="de-DE"/>
                <w14:ligatures w14:val="standardContextual"/>
              </w:rPr>
              <w:tab/>
            </w:r>
            <w:r w:rsidRPr="007C3F79">
              <w:rPr>
                <w:rStyle w:val="Hyperlink"/>
                <w:rFonts w:eastAsiaTheme="majorEastAsia" w:cstheme="minorHAnsi"/>
                <w:smallCaps/>
                <w:noProof/>
                <w:lang w:val="en-US"/>
              </w:rPr>
              <w:t>Conclusions</w:t>
            </w:r>
            <w:r>
              <w:rPr>
                <w:noProof/>
                <w:webHidden/>
              </w:rPr>
              <w:tab/>
            </w:r>
            <w:r>
              <w:rPr>
                <w:noProof/>
                <w:webHidden/>
              </w:rPr>
              <w:fldChar w:fldCharType="begin"/>
            </w:r>
            <w:r>
              <w:rPr>
                <w:noProof/>
                <w:webHidden/>
              </w:rPr>
              <w:instrText xml:space="preserve"> PAGEREF _Toc215145222 \h </w:instrText>
            </w:r>
            <w:r>
              <w:rPr>
                <w:noProof/>
                <w:webHidden/>
              </w:rPr>
            </w:r>
            <w:r>
              <w:rPr>
                <w:noProof/>
                <w:webHidden/>
              </w:rPr>
              <w:fldChar w:fldCharType="separate"/>
            </w:r>
            <w:r w:rsidR="00152B31">
              <w:rPr>
                <w:noProof/>
                <w:webHidden/>
              </w:rPr>
              <w:t>16</w:t>
            </w:r>
            <w:r>
              <w:rPr>
                <w:noProof/>
                <w:webHidden/>
              </w:rPr>
              <w:fldChar w:fldCharType="end"/>
            </w:r>
          </w:hyperlink>
        </w:p>
        <w:p w14:paraId="5EBF05A0" w14:textId="613ED46B" w:rsidR="00E64ED4" w:rsidRDefault="00E64ED4">
          <w:r>
            <w:rPr>
              <w:b/>
              <w:bCs/>
            </w:rPr>
            <w:fldChar w:fldCharType="end"/>
          </w:r>
        </w:p>
      </w:sdtContent>
    </w:sdt>
    <w:p w14:paraId="584D469F" w14:textId="402991AF" w:rsidR="00AB0979" w:rsidRPr="00520394" w:rsidRDefault="00AB0979">
      <w:pPr>
        <w:jc w:val="left"/>
        <w:rPr>
          <w:color w:val="509664"/>
          <w:sz w:val="56"/>
          <w:szCs w:val="56"/>
        </w:rPr>
      </w:pPr>
      <w:r w:rsidRPr="00520394">
        <w:rPr>
          <w:color w:val="509664"/>
          <w:sz w:val="56"/>
          <w:szCs w:val="56"/>
        </w:rPr>
        <w:br w:type="page"/>
      </w:r>
    </w:p>
    <w:p w14:paraId="50BD0B09" w14:textId="3522FE8A" w:rsidR="00421261" w:rsidRPr="00E64ED4" w:rsidRDefault="00421261" w:rsidP="00E64ED4">
      <w:pPr>
        <w:pStyle w:val="berschrift1"/>
        <w:keepNext/>
        <w:pageBreakBefore/>
        <w:numPr>
          <w:ilvl w:val="0"/>
          <w:numId w:val="12"/>
        </w:numPr>
        <w:tabs>
          <w:tab w:val="clear" w:pos="3746"/>
        </w:tabs>
        <w:spacing w:before="360" w:after="120"/>
        <w:ind w:left="432" w:hanging="432"/>
        <w:jc w:val="left"/>
        <w:rPr>
          <w:b w:val="0"/>
          <w:color w:val="auto"/>
          <w:sz w:val="24"/>
          <w:szCs w:val="24"/>
        </w:rPr>
      </w:pPr>
      <w:bookmarkStart w:id="0" w:name="_Toc215145214"/>
      <w:r w:rsidRPr="00E64ED4">
        <w:rPr>
          <w:rFonts w:ascii="Calibri Light" w:eastAsiaTheme="majorEastAsia" w:hAnsi="Calibri Light" w:cs="Calibri Light"/>
          <w:b w:val="0"/>
          <w:smallCaps/>
          <w:color w:val="auto"/>
          <w:sz w:val="24"/>
          <w:szCs w:val="24"/>
          <w:lang w:val="en-US"/>
        </w:rPr>
        <w:lastRenderedPageBreak/>
        <w:t>INTRODUCTION</w:t>
      </w:r>
      <w:bookmarkEnd w:id="0"/>
    </w:p>
    <w:p w14:paraId="16AA9866" w14:textId="43CDC27B" w:rsidR="00421261" w:rsidRPr="00D86CC1" w:rsidRDefault="00421261" w:rsidP="00421261">
      <w:pPr>
        <w:rPr>
          <w:lang w:val="de-DE"/>
        </w:rPr>
      </w:pPr>
      <w:r w:rsidRPr="00D86CC1">
        <w:rPr>
          <w:lang w:val="de-DE"/>
        </w:rPr>
        <w:t xml:space="preserve">This document contains the results of activity WP5.A3 "Implementation of the RockChain pilot course in Aschaffenburg (Germany)". </w:t>
      </w:r>
    </w:p>
    <w:p w14:paraId="29A54DEF" w14:textId="434DCC23" w:rsidR="00421261" w:rsidRPr="00D86CC1" w:rsidRDefault="00421261" w:rsidP="00421261">
      <w:pPr>
        <w:rPr>
          <w:lang w:val="de-DE"/>
        </w:rPr>
      </w:pPr>
      <w:r w:rsidRPr="00D86CC1">
        <w:rPr>
          <w:lang w:val="de-DE"/>
        </w:rPr>
        <w:t xml:space="preserve">This task involves the implementation of a specialization course focusing on the RockChain project. The </w:t>
      </w:r>
      <w:proofErr w:type="spellStart"/>
      <w:r w:rsidRPr="00D86CC1">
        <w:rPr>
          <w:lang w:val="de-DE"/>
        </w:rPr>
        <w:t>course</w:t>
      </w:r>
      <w:proofErr w:type="spellEnd"/>
      <w:r w:rsidRPr="00D86CC1">
        <w:rPr>
          <w:lang w:val="de-DE"/>
        </w:rPr>
        <w:t xml:space="preserve"> was </w:t>
      </w:r>
      <w:proofErr w:type="spellStart"/>
      <w:r w:rsidRPr="00D86CC1">
        <w:rPr>
          <w:lang w:val="de-DE"/>
        </w:rPr>
        <w:t>held</w:t>
      </w:r>
      <w:proofErr w:type="spellEnd"/>
      <w:r w:rsidRPr="00D86CC1">
        <w:rPr>
          <w:lang w:val="de-DE"/>
        </w:rPr>
        <w:t xml:space="preserve"> at </w:t>
      </w:r>
      <w:proofErr w:type="spellStart"/>
      <w:r w:rsidRPr="00D86CC1">
        <w:rPr>
          <w:lang w:val="de-DE"/>
        </w:rPr>
        <w:t>the</w:t>
      </w:r>
      <w:proofErr w:type="spellEnd"/>
      <w:r w:rsidRPr="00D86CC1">
        <w:rPr>
          <w:lang w:val="de-DE"/>
        </w:rPr>
        <w:t xml:space="preserve"> </w:t>
      </w:r>
      <w:r w:rsidR="00930D2E">
        <w:t>Stonemasonry School in Aschaffenburg</w:t>
      </w:r>
      <w:r w:rsidRPr="00D86CC1">
        <w:rPr>
          <w:lang w:val="de-DE"/>
        </w:rPr>
        <w:t xml:space="preserve">, </w:t>
      </w:r>
      <w:proofErr w:type="spellStart"/>
      <w:r w:rsidR="00F115FC" w:rsidRPr="00D86CC1">
        <w:rPr>
          <w:lang w:val="de-DE"/>
        </w:rPr>
        <w:t>with</w:t>
      </w:r>
      <w:proofErr w:type="spellEnd"/>
      <w:r w:rsidR="00F115FC" w:rsidRPr="00D86CC1">
        <w:rPr>
          <w:lang w:val="de-DE"/>
        </w:rPr>
        <w:t xml:space="preserve"> </w:t>
      </w:r>
      <w:proofErr w:type="spellStart"/>
      <w:r w:rsidR="00F115FC" w:rsidRPr="00D86CC1">
        <w:rPr>
          <w:lang w:val="de-DE"/>
        </w:rPr>
        <w:t>the</w:t>
      </w:r>
      <w:proofErr w:type="spellEnd"/>
      <w:r w:rsidR="00F115FC" w:rsidRPr="00D86CC1">
        <w:rPr>
          <w:lang w:val="de-DE"/>
        </w:rPr>
        <w:t xml:space="preserve"> </w:t>
      </w:r>
      <w:proofErr w:type="spellStart"/>
      <w:r w:rsidR="00F115FC" w:rsidRPr="00D86CC1">
        <w:rPr>
          <w:lang w:val="de-DE"/>
        </w:rPr>
        <w:t>participation</w:t>
      </w:r>
      <w:proofErr w:type="spellEnd"/>
      <w:r w:rsidR="00F115FC" w:rsidRPr="00D86CC1">
        <w:rPr>
          <w:lang w:val="de-DE"/>
        </w:rPr>
        <w:t xml:space="preserve"> </w:t>
      </w:r>
      <w:proofErr w:type="spellStart"/>
      <w:r w:rsidR="00F115FC" w:rsidRPr="00D86CC1">
        <w:rPr>
          <w:lang w:val="de-DE"/>
        </w:rPr>
        <w:t>of</w:t>
      </w:r>
      <w:proofErr w:type="spellEnd"/>
      <w:r w:rsidR="00F115FC" w:rsidRPr="00D86CC1">
        <w:rPr>
          <w:lang w:val="de-DE"/>
        </w:rPr>
        <w:t xml:space="preserve"> </w:t>
      </w:r>
      <w:proofErr w:type="spellStart"/>
      <w:r w:rsidRPr="00D86CC1">
        <w:rPr>
          <w:lang w:val="de-DE"/>
        </w:rPr>
        <w:t>partners</w:t>
      </w:r>
      <w:proofErr w:type="spellEnd"/>
      <w:r w:rsidRPr="00D86CC1">
        <w:rPr>
          <w:lang w:val="de-DE"/>
        </w:rPr>
        <w:t xml:space="preserve"> </w:t>
      </w:r>
      <w:r w:rsidR="00F115FC" w:rsidRPr="00D86CC1">
        <w:rPr>
          <w:lang w:val="de-DE"/>
        </w:rPr>
        <w:t xml:space="preserve">DNV, KSK, CTM, and </w:t>
      </w:r>
      <w:proofErr w:type="spellStart"/>
      <w:r w:rsidR="00F115FC" w:rsidRPr="00D86CC1">
        <w:rPr>
          <w:lang w:val="de-DE"/>
        </w:rPr>
        <w:t>UNITbv</w:t>
      </w:r>
      <w:proofErr w:type="spellEnd"/>
      <w:r w:rsidRPr="00D86CC1">
        <w:rPr>
          <w:lang w:val="de-DE"/>
        </w:rPr>
        <w:t xml:space="preserve">. The </w:t>
      </w:r>
      <w:proofErr w:type="spellStart"/>
      <w:r w:rsidRPr="00D86CC1">
        <w:rPr>
          <w:lang w:val="de-DE"/>
        </w:rPr>
        <w:t>results</w:t>
      </w:r>
      <w:proofErr w:type="spellEnd"/>
      <w:r w:rsidRPr="00D86CC1">
        <w:rPr>
          <w:lang w:val="de-DE"/>
        </w:rPr>
        <w:t xml:space="preserve"> and </w:t>
      </w:r>
      <w:proofErr w:type="spellStart"/>
      <w:r w:rsidRPr="00D86CC1">
        <w:rPr>
          <w:lang w:val="de-DE"/>
        </w:rPr>
        <w:t>materials</w:t>
      </w:r>
      <w:proofErr w:type="spellEnd"/>
      <w:r w:rsidRPr="00D86CC1">
        <w:rPr>
          <w:lang w:val="de-DE"/>
        </w:rPr>
        <w:t xml:space="preserve"> </w:t>
      </w:r>
      <w:proofErr w:type="spellStart"/>
      <w:r w:rsidRPr="00D86CC1">
        <w:rPr>
          <w:lang w:val="de-DE"/>
        </w:rPr>
        <w:t>developed</w:t>
      </w:r>
      <w:proofErr w:type="spellEnd"/>
      <w:r w:rsidRPr="00D86CC1">
        <w:rPr>
          <w:lang w:val="de-DE"/>
        </w:rPr>
        <w:t xml:space="preserve"> </w:t>
      </w:r>
      <w:proofErr w:type="spellStart"/>
      <w:r w:rsidRPr="00D86CC1">
        <w:rPr>
          <w:lang w:val="de-DE"/>
        </w:rPr>
        <w:t>as</w:t>
      </w:r>
      <w:proofErr w:type="spellEnd"/>
      <w:r w:rsidRPr="00D86CC1">
        <w:rPr>
          <w:lang w:val="de-DE"/>
        </w:rPr>
        <w:t xml:space="preserve"> </w:t>
      </w:r>
      <w:proofErr w:type="spellStart"/>
      <w:r w:rsidRPr="00D86CC1">
        <w:rPr>
          <w:lang w:val="de-DE"/>
        </w:rPr>
        <w:t>part</w:t>
      </w:r>
      <w:proofErr w:type="spellEnd"/>
      <w:r w:rsidRPr="00D86CC1">
        <w:rPr>
          <w:lang w:val="de-DE"/>
        </w:rPr>
        <w:t xml:space="preserve"> </w:t>
      </w:r>
      <w:proofErr w:type="spellStart"/>
      <w:r w:rsidRPr="00D86CC1">
        <w:rPr>
          <w:lang w:val="de-DE"/>
        </w:rPr>
        <w:t>of</w:t>
      </w:r>
      <w:proofErr w:type="spellEnd"/>
      <w:r w:rsidRPr="00D86CC1">
        <w:rPr>
          <w:lang w:val="de-DE"/>
        </w:rPr>
        <w:t xml:space="preserve"> </w:t>
      </w:r>
      <w:proofErr w:type="spellStart"/>
      <w:r w:rsidRPr="00D86CC1">
        <w:rPr>
          <w:lang w:val="de-DE"/>
        </w:rPr>
        <w:t>the</w:t>
      </w:r>
      <w:proofErr w:type="spellEnd"/>
      <w:r w:rsidRPr="00D86CC1">
        <w:rPr>
          <w:lang w:val="de-DE"/>
        </w:rPr>
        <w:t xml:space="preserve"> </w:t>
      </w:r>
      <w:proofErr w:type="spellStart"/>
      <w:r w:rsidRPr="00D86CC1">
        <w:rPr>
          <w:lang w:val="de-DE"/>
        </w:rPr>
        <w:t>project</w:t>
      </w:r>
      <w:proofErr w:type="spellEnd"/>
      <w:r w:rsidRPr="00D86CC1">
        <w:rPr>
          <w:lang w:val="de-DE"/>
        </w:rPr>
        <w:t xml:space="preserve"> </w:t>
      </w:r>
      <w:proofErr w:type="spellStart"/>
      <w:r w:rsidRPr="00D86CC1">
        <w:rPr>
          <w:lang w:val="de-DE"/>
        </w:rPr>
        <w:t>were</w:t>
      </w:r>
      <w:proofErr w:type="spellEnd"/>
      <w:r w:rsidRPr="00D86CC1">
        <w:rPr>
          <w:lang w:val="de-DE"/>
        </w:rPr>
        <w:t xml:space="preserve"> </w:t>
      </w:r>
      <w:proofErr w:type="spellStart"/>
      <w:r w:rsidRPr="00D86CC1">
        <w:rPr>
          <w:lang w:val="de-DE"/>
        </w:rPr>
        <w:t>presented</w:t>
      </w:r>
      <w:proofErr w:type="spellEnd"/>
      <w:r w:rsidRPr="00D86CC1">
        <w:rPr>
          <w:lang w:val="de-DE"/>
        </w:rPr>
        <w:t xml:space="preserve"> </w:t>
      </w:r>
      <w:proofErr w:type="spellStart"/>
      <w:r w:rsidRPr="00D86CC1">
        <w:rPr>
          <w:lang w:val="de-DE"/>
        </w:rPr>
        <w:t>to</w:t>
      </w:r>
      <w:proofErr w:type="spellEnd"/>
      <w:r w:rsidRPr="00D86CC1">
        <w:rPr>
          <w:lang w:val="de-DE"/>
        </w:rPr>
        <w:t xml:space="preserve"> </w:t>
      </w:r>
      <w:proofErr w:type="spellStart"/>
      <w:r w:rsidRPr="00D86CC1">
        <w:rPr>
          <w:lang w:val="de-DE"/>
        </w:rPr>
        <w:t>the</w:t>
      </w:r>
      <w:proofErr w:type="spellEnd"/>
      <w:r w:rsidRPr="00D86CC1">
        <w:rPr>
          <w:lang w:val="de-DE"/>
        </w:rPr>
        <w:t xml:space="preserve"> </w:t>
      </w:r>
      <w:proofErr w:type="spellStart"/>
      <w:r w:rsidR="00F115FC" w:rsidRPr="00D86CC1">
        <w:rPr>
          <w:lang w:val="de-DE"/>
        </w:rPr>
        <w:t>approximately</w:t>
      </w:r>
      <w:proofErr w:type="spellEnd"/>
      <w:r w:rsidR="00F115FC" w:rsidRPr="00D86CC1">
        <w:rPr>
          <w:lang w:val="de-DE"/>
        </w:rPr>
        <w:t xml:space="preserve"> 30 </w:t>
      </w:r>
      <w:proofErr w:type="spellStart"/>
      <w:r w:rsidR="00F115FC" w:rsidRPr="00D86CC1">
        <w:rPr>
          <w:lang w:val="de-DE"/>
        </w:rPr>
        <w:t>participants</w:t>
      </w:r>
      <w:proofErr w:type="spellEnd"/>
      <w:r w:rsidR="00F115FC" w:rsidRPr="00D86CC1">
        <w:rPr>
          <w:lang w:val="de-DE"/>
        </w:rPr>
        <w:t xml:space="preserve">, </w:t>
      </w:r>
      <w:proofErr w:type="spellStart"/>
      <w:r w:rsidR="00F115FC" w:rsidRPr="00D86CC1">
        <w:rPr>
          <w:lang w:val="de-DE"/>
        </w:rPr>
        <w:t>including</w:t>
      </w:r>
      <w:proofErr w:type="spellEnd"/>
      <w:r w:rsidR="00F115FC" w:rsidRPr="00D86CC1">
        <w:rPr>
          <w:lang w:val="de-DE"/>
        </w:rPr>
        <w:t xml:space="preserve"> </w:t>
      </w:r>
      <w:proofErr w:type="spellStart"/>
      <w:r w:rsidR="00F115FC" w:rsidRPr="00D86CC1">
        <w:rPr>
          <w:lang w:val="de-DE"/>
        </w:rPr>
        <w:t>master</w:t>
      </w:r>
      <w:proofErr w:type="spellEnd"/>
      <w:r w:rsidR="00F115FC" w:rsidRPr="00D86CC1">
        <w:rPr>
          <w:lang w:val="de-DE"/>
        </w:rPr>
        <w:t xml:space="preserve"> </w:t>
      </w:r>
      <w:proofErr w:type="spellStart"/>
      <w:r w:rsidR="00F115FC" w:rsidRPr="00D86CC1">
        <w:rPr>
          <w:lang w:val="de-DE"/>
        </w:rPr>
        <w:t>students</w:t>
      </w:r>
      <w:proofErr w:type="spellEnd"/>
      <w:r w:rsidR="00F115FC" w:rsidRPr="00D86CC1">
        <w:rPr>
          <w:lang w:val="de-DE"/>
        </w:rPr>
        <w:t xml:space="preserve"> </w:t>
      </w:r>
      <w:proofErr w:type="spellStart"/>
      <w:r w:rsidR="00930D2E">
        <w:rPr>
          <w:lang w:val="de-DE"/>
        </w:rPr>
        <w:t>of</w:t>
      </w:r>
      <w:proofErr w:type="spellEnd"/>
      <w:r w:rsidR="00F115FC" w:rsidRPr="00D86CC1">
        <w:rPr>
          <w:lang w:val="de-DE"/>
        </w:rPr>
        <w:t xml:space="preserve"> </w:t>
      </w:r>
      <w:proofErr w:type="spellStart"/>
      <w:r w:rsidR="00F115FC" w:rsidRPr="00D86CC1">
        <w:rPr>
          <w:lang w:val="de-DE"/>
        </w:rPr>
        <w:t>the</w:t>
      </w:r>
      <w:proofErr w:type="spellEnd"/>
      <w:r w:rsidR="00F115FC" w:rsidRPr="00D86CC1">
        <w:rPr>
          <w:lang w:val="de-DE"/>
        </w:rPr>
        <w:t xml:space="preserve"> </w:t>
      </w:r>
      <w:r w:rsidR="00930D2E">
        <w:t xml:space="preserve">Stonemasonry School </w:t>
      </w:r>
      <w:r w:rsidR="00F115FC" w:rsidRPr="00D86CC1">
        <w:rPr>
          <w:lang w:val="de-DE"/>
        </w:rPr>
        <w:t xml:space="preserve">Aschaffenburg, </w:t>
      </w:r>
      <w:proofErr w:type="spellStart"/>
      <w:r w:rsidR="00F115FC" w:rsidRPr="00D86CC1">
        <w:rPr>
          <w:lang w:val="de-DE"/>
        </w:rPr>
        <w:t>interested</w:t>
      </w:r>
      <w:proofErr w:type="spellEnd"/>
      <w:r w:rsidR="00F115FC" w:rsidRPr="00D86CC1">
        <w:rPr>
          <w:lang w:val="de-DE"/>
        </w:rPr>
        <w:t xml:space="preserve"> </w:t>
      </w:r>
      <w:proofErr w:type="spellStart"/>
      <w:r w:rsidR="00F115FC" w:rsidRPr="00D86CC1">
        <w:rPr>
          <w:lang w:val="de-DE"/>
        </w:rPr>
        <w:t>association</w:t>
      </w:r>
      <w:proofErr w:type="spellEnd"/>
      <w:r w:rsidR="00F115FC" w:rsidRPr="00D86CC1">
        <w:rPr>
          <w:lang w:val="de-DE"/>
        </w:rPr>
        <w:t xml:space="preserve"> </w:t>
      </w:r>
      <w:proofErr w:type="spellStart"/>
      <w:r w:rsidR="00F115FC" w:rsidRPr="00D86CC1">
        <w:rPr>
          <w:lang w:val="de-DE"/>
        </w:rPr>
        <w:t>members</w:t>
      </w:r>
      <w:proofErr w:type="spellEnd"/>
      <w:r w:rsidR="00F115FC" w:rsidRPr="00D86CC1">
        <w:rPr>
          <w:lang w:val="de-DE"/>
        </w:rPr>
        <w:t xml:space="preserve">, and </w:t>
      </w:r>
      <w:proofErr w:type="spellStart"/>
      <w:r w:rsidR="00F115FC" w:rsidRPr="00D86CC1">
        <w:rPr>
          <w:lang w:val="de-DE"/>
        </w:rPr>
        <w:t>specialist</w:t>
      </w:r>
      <w:proofErr w:type="spellEnd"/>
      <w:r w:rsidR="00F115FC" w:rsidRPr="00D86CC1">
        <w:rPr>
          <w:lang w:val="de-DE"/>
        </w:rPr>
        <w:t xml:space="preserve"> </w:t>
      </w:r>
      <w:proofErr w:type="spellStart"/>
      <w:r w:rsidR="00F115FC" w:rsidRPr="00D86CC1">
        <w:rPr>
          <w:lang w:val="de-DE"/>
        </w:rPr>
        <w:t>teachers</w:t>
      </w:r>
      <w:proofErr w:type="spellEnd"/>
      <w:r w:rsidR="00F115FC" w:rsidRPr="00D86CC1">
        <w:rPr>
          <w:lang w:val="de-DE"/>
        </w:rPr>
        <w:t xml:space="preserve"> </w:t>
      </w:r>
      <w:proofErr w:type="spellStart"/>
      <w:r w:rsidR="00F115FC" w:rsidRPr="00D86CC1">
        <w:rPr>
          <w:lang w:val="de-DE"/>
        </w:rPr>
        <w:t>from</w:t>
      </w:r>
      <w:proofErr w:type="spellEnd"/>
      <w:r w:rsidR="00F115FC" w:rsidRPr="00D86CC1">
        <w:rPr>
          <w:lang w:val="de-DE"/>
        </w:rPr>
        <w:t xml:space="preserve"> </w:t>
      </w:r>
      <w:proofErr w:type="spellStart"/>
      <w:r w:rsidR="00F115FC" w:rsidRPr="00D86CC1">
        <w:rPr>
          <w:lang w:val="de-DE"/>
        </w:rPr>
        <w:t>vocational</w:t>
      </w:r>
      <w:proofErr w:type="spellEnd"/>
      <w:r w:rsidR="00F115FC" w:rsidRPr="00D86CC1">
        <w:rPr>
          <w:lang w:val="de-DE"/>
        </w:rPr>
        <w:t xml:space="preserve"> </w:t>
      </w:r>
      <w:proofErr w:type="spellStart"/>
      <w:r w:rsidR="00F115FC" w:rsidRPr="00D86CC1">
        <w:rPr>
          <w:lang w:val="de-DE"/>
        </w:rPr>
        <w:t>training</w:t>
      </w:r>
      <w:proofErr w:type="spellEnd"/>
      <w:r w:rsidR="00F115FC" w:rsidRPr="00D86CC1">
        <w:rPr>
          <w:lang w:val="de-DE"/>
        </w:rPr>
        <w:t xml:space="preserve"> </w:t>
      </w:r>
      <w:proofErr w:type="spellStart"/>
      <w:r w:rsidR="00F115FC" w:rsidRPr="00D86CC1">
        <w:rPr>
          <w:lang w:val="de-DE"/>
        </w:rPr>
        <w:t>institutions</w:t>
      </w:r>
      <w:proofErr w:type="spellEnd"/>
      <w:r w:rsidR="00F115FC" w:rsidRPr="00D86CC1">
        <w:rPr>
          <w:lang w:val="de-DE"/>
        </w:rPr>
        <w:t xml:space="preserve"> in </w:t>
      </w:r>
      <w:proofErr w:type="spellStart"/>
      <w:r w:rsidR="00F115FC" w:rsidRPr="00D86CC1">
        <w:rPr>
          <w:lang w:val="de-DE"/>
        </w:rPr>
        <w:t>the</w:t>
      </w:r>
      <w:proofErr w:type="spellEnd"/>
      <w:r w:rsidR="00F115FC" w:rsidRPr="00D86CC1">
        <w:rPr>
          <w:lang w:val="de-DE"/>
        </w:rPr>
        <w:t xml:space="preserve"> </w:t>
      </w:r>
      <w:proofErr w:type="spellStart"/>
      <w:r w:rsidR="00F115FC" w:rsidRPr="00D86CC1">
        <w:rPr>
          <w:lang w:val="de-DE"/>
        </w:rPr>
        <w:t>natural</w:t>
      </w:r>
      <w:proofErr w:type="spellEnd"/>
      <w:r w:rsidR="00F115FC" w:rsidRPr="00D86CC1">
        <w:rPr>
          <w:lang w:val="de-DE"/>
        </w:rPr>
        <w:t xml:space="preserve"> </w:t>
      </w:r>
      <w:proofErr w:type="spellStart"/>
      <w:r w:rsidR="00F115FC" w:rsidRPr="00D86CC1">
        <w:rPr>
          <w:lang w:val="de-DE"/>
        </w:rPr>
        <w:t>stone</w:t>
      </w:r>
      <w:proofErr w:type="spellEnd"/>
      <w:r w:rsidR="00F115FC" w:rsidRPr="00D86CC1">
        <w:rPr>
          <w:lang w:val="de-DE"/>
        </w:rPr>
        <w:t xml:space="preserve"> </w:t>
      </w:r>
      <w:proofErr w:type="spellStart"/>
      <w:r w:rsidR="00F115FC" w:rsidRPr="00D86CC1">
        <w:rPr>
          <w:lang w:val="de-DE"/>
        </w:rPr>
        <w:t>industry</w:t>
      </w:r>
      <w:proofErr w:type="spellEnd"/>
      <w:r w:rsidRPr="00D86CC1">
        <w:rPr>
          <w:lang w:val="de-DE"/>
        </w:rPr>
        <w:t>.</w:t>
      </w:r>
    </w:p>
    <w:p w14:paraId="45AB8B3D" w14:textId="783949A7" w:rsidR="00421261" w:rsidRPr="00D86CC1" w:rsidRDefault="00421261" w:rsidP="00421261">
      <w:pPr>
        <w:rPr>
          <w:lang w:val="de-DE"/>
        </w:rPr>
      </w:pPr>
      <w:r w:rsidRPr="00D86CC1">
        <w:rPr>
          <w:lang w:val="de-DE"/>
        </w:rPr>
        <w:t xml:space="preserve">The successful implementation of the tasks required a </w:t>
      </w:r>
      <w:bookmarkStart w:id="1" w:name="_Hlk215210134"/>
      <w:r w:rsidRPr="00D86CC1">
        <w:rPr>
          <w:lang w:val="de-DE"/>
        </w:rPr>
        <w:t xml:space="preserve">face-to-face event </w:t>
      </w:r>
      <w:bookmarkEnd w:id="1"/>
      <w:r w:rsidRPr="00D86CC1">
        <w:rPr>
          <w:lang w:val="de-DE"/>
        </w:rPr>
        <w:t xml:space="preserve">and the preparation of the current report, which contains feedback from participants and pictures from </w:t>
      </w:r>
      <w:r w:rsidR="00F115FC" w:rsidRPr="00D86CC1">
        <w:rPr>
          <w:lang w:val="de-DE"/>
        </w:rPr>
        <w:t xml:space="preserve">the </w:t>
      </w:r>
      <w:r w:rsidRPr="00D86CC1">
        <w:rPr>
          <w:lang w:val="de-DE"/>
        </w:rPr>
        <w:t>course, in order to review the implementation of the pilot course. A survey to evaluate the quality of the courses was distributed to participants to gather their opinions on the pilot courses.</w:t>
      </w:r>
    </w:p>
    <w:p w14:paraId="2B7314A8" w14:textId="77777777" w:rsidR="00D97EDA" w:rsidRPr="00D86CC1" w:rsidRDefault="00D97EDA" w:rsidP="00421261">
      <w:pPr>
        <w:rPr>
          <w:lang w:val="de-DE"/>
        </w:rPr>
      </w:pPr>
    </w:p>
    <w:p w14:paraId="4D838A20" w14:textId="77777777" w:rsidR="00A8774F" w:rsidRPr="00D86CC1" w:rsidRDefault="00A8774F" w:rsidP="00421261">
      <w:pPr>
        <w:rPr>
          <w:lang w:val="de-DE"/>
        </w:rPr>
      </w:pPr>
    </w:p>
    <w:p w14:paraId="7E1DC9AE" w14:textId="77777777" w:rsidR="00A8774F" w:rsidRPr="00D86CC1" w:rsidRDefault="00A8774F" w:rsidP="00421261">
      <w:pPr>
        <w:rPr>
          <w:lang w:val="de-DE"/>
        </w:rPr>
      </w:pPr>
    </w:p>
    <w:p w14:paraId="3B70344B" w14:textId="77777777" w:rsidR="00A8774F" w:rsidRPr="00D86CC1" w:rsidRDefault="00A8774F" w:rsidP="00421261">
      <w:pPr>
        <w:rPr>
          <w:lang w:val="de-DE"/>
        </w:rPr>
      </w:pPr>
    </w:p>
    <w:p w14:paraId="51198ACC" w14:textId="77777777" w:rsidR="00A8774F" w:rsidRPr="00D86CC1" w:rsidRDefault="00A8774F" w:rsidP="00421261">
      <w:pPr>
        <w:rPr>
          <w:lang w:val="de-DE"/>
        </w:rPr>
      </w:pPr>
    </w:p>
    <w:p w14:paraId="69E253C8" w14:textId="77777777" w:rsidR="00A8774F" w:rsidRPr="00D86CC1" w:rsidRDefault="00A8774F" w:rsidP="00421261">
      <w:pPr>
        <w:rPr>
          <w:lang w:val="de-DE"/>
        </w:rPr>
      </w:pPr>
    </w:p>
    <w:p w14:paraId="01B3AB2D" w14:textId="77777777" w:rsidR="00A8774F" w:rsidRPr="00D86CC1" w:rsidRDefault="00A8774F" w:rsidP="00421261">
      <w:pPr>
        <w:rPr>
          <w:lang w:val="de-DE"/>
        </w:rPr>
      </w:pPr>
    </w:p>
    <w:p w14:paraId="63362D21" w14:textId="77777777" w:rsidR="00A8774F" w:rsidRPr="00D86CC1" w:rsidRDefault="00A8774F" w:rsidP="00421261">
      <w:pPr>
        <w:rPr>
          <w:lang w:val="de-DE"/>
        </w:rPr>
      </w:pPr>
    </w:p>
    <w:p w14:paraId="0DCF5BF3" w14:textId="77777777" w:rsidR="00A8774F" w:rsidRPr="00D86CC1" w:rsidRDefault="00A8774F" w:rsidP="00421261">
      <w:pPr>
        <w:rPr>
          <w:lang w:val="de-DE"/>
        </w:rPr>
      </w:pPr>
    </w:p>
    <w:p w14:paraId="17D14ADC" w14:textId="77777777" w:rsidR="00A8774F" w:rsidRPr="00D86CC1" w:rsidRDefault="00A8774F" w:rsidP="00421261">
      <w:pPr>
        <w:rPr>
          <w:lang w:val="de-DE"/>
        </w:rPr>
      </w:pPr>
    </w:p>
    <w:p w14:paraId="3001889B" w14:textId="77777777" w:rsidR="00A8774F" w:rsidRPr="00D86CC1" w:rsidRDefault="00A8774F" w:rsidP="00421261">
      <w:pPr>
        <w:rPr>
          <w:lang w:val="de-DE"/>
        </w:rPr>
      </w:pPr>
    </w:p>
    <w:p w14:paraId="1B51A008" w14:textId="77777777" w:rsidR="00A8774F" w:rsidRPr="00D86CC1" w:rsidRDefault="00A8774F" w:rsidP="00421261">
      <w:pPr>
        <w:rPr>
          <w:lang w:val="de-DE"/>
        </w:rPr>
      </w:pPr>
    </w:p>
    <w:p w14:paraId="19C13E64" w14:textId="77777777" w:rsidR="00A8774F" w:rsidRPr="00D86CC1" w:rsidRDefault="00A8774F" w:rsidP="00421261">
      <w:pPr>
        <w:rPr>
          <w:lang w:val="de-DE"/>
        </w:rPr>
      </w:pPr>
    </w:p>
    <w:p w14:paraId="37E75829" w14:textId="77777777" w:rsidR="00A8774F" w:rsidRPr="00D86CC1" w:rsidRDefault="00A8774F" w:rsidP="00421261">
      <w:pPr>
        <w:rPr>
          <w:lang w:val="de-DE"/>
        </w:rPr>
      </w:pPr>
    </w:p>
    <w:p w14:paraId="1AFDA05E" w14:textId="77777777" w:rsidR="00A8774F" w:rsidRPr="00D86CC1" w:rsidRDefault="00A8774F" w:rsidP="00421261">
      <w:pPr>
        <w:rPr>
          <w:lang w:val="de-DE"/>
        </w:rPr>
      </w:pPr>
    </w:p>
    <w:p w14:paraId="41A74661" w14:textId="77777777" w:rsidR="00A8774F" w:rsidRPr="00D86CC1" w:rsidRDefault="00A8774F" w:rsidP="00421261">
      <w:pPr>
        <w:rPr>
          <w:lang w:val="de-DE"/>
        </w:rPr>
      </w:pPr>
    </w:p>
    <w:p w14:paraId="484E8E3B" w14:textId="77777777" w:rsidR="00A8774F" w:rsidRPr="00D86CC1" w:rsidRDefault="00A8774F" w:rsidP="00421261">
      <w:pPr>
        <w:rPr>
          <w:lang w:val="de-DE"/>
        </w:rPr>
      </w:pPr>
    </w:p>
    <w:p w14:paraId="7828D09F" w14:textId="77777777" w:rsidR="00930D2E" w:rsidRPr="00930D2E" w:rsidRDefault="00D97EDA" w:rsidP="00930D2E">
      <w:pPr>
        <w:pStyle w:val="berschrift1"/>
        <w:keepNext/>
        <w:pageBreakBefore/>
        <w:numPr>
          <w:ilvl w:val="0"/>
          <w:numId w:val="12"/>
        </w:numPr>
        <w:tabs>
          <w:tab w:val="clear" w:pos="3746"/>
        </w:tabs>
        <w:spacing w:before="360" w:after="120"/>
        <w:jc w:val="left"/>
        <w:rPr>
          <w:rFonts w:cstheme="minorHAnsi"/>
          <w:b w:val="0"/>
          <w:sz w:val="24"/>
          <w:szCs w:val="24"/>
        </w:rPr>
      </w:pPr>
      <w:bookmarkStart w:id="2" w:name="_Toc215145215"/>
      <w:r w:rsidRPr="00930D2E">
        <w:rPr>
          <w:rFonts w:eastAsiaTheme="majorEastAsia" w:cstheme="minorHAnsi"/>
          <w:b w:val="0"/>
          <w:smallCaps/>
          <w:color w:val="auto"/>
          <w:sz w:val="24"/>
          <w:szCs w:val="24"/>
          <w:lang w:val="en-US"/>
        </w:rPr>
        <w:lastRenderedPageBreak/>
        <w:t>PILOT COURSE IN ASCHAFFENBURG</w:t>
      </w:r>
      <w:bookmarkStart w:id="3" w:name="_Toc215145216"/>
      <w:bookmarkEnd w:id="2"/>
    </w:p>
    <w:p w14:paraId="61C26F0E" w14:textId="2A541EA8" w:rsidR="0071795B" w:rsidRPr="00930D2E" w:rsidRDefault="0071795B" w:rsidP="009D1010">
      <w:pPr>
        <w:pStyle w:val="berschrift1"/>
        <w:keepNext/>
        <w:pageBreakBefore/>
        <w:numPr>
          <w:ilvl w:val="1"/>
          <w:numId w:val="12"/>
        </w:numPr>
        <w:tabs>
          <w:tab w:val="clear" w:pos="3746"/>
        </w:tabs>
        <w:spacing w:before="360" w:after="120"/>
        <w:jc w:val="left"/>
        <w:rPr>
          <w:rFonts w:cstheme="minorHAnsi"/>
          <w:b w:val="0"/>
          <w:sz w:val="24"/>
          <w:szCs w:val="24"/>
        </w:rPr>
      </w:pPr>
      <w:r w:rsidRPr="00930D2E">
        <w:rPr>
          <w:rFonts w:cstheme="minorHAnsi"/>
          <w:b w:val="0"/>
          <w:sz w:val="24"/>
          <w:szCs w:val="24"/>
        </w:rPr>
        <w:lastRenderedPageBreak/>
        <w:t>Agenda</w:t>
      </w:r>
      <w:bookmarkEnd w:id="3"/>
    </w:p>
    <w:p w14:paraId="6F04201D" w14:textId="77777777" w:rsidR="0071795B" w:rsidRDefault="0071795B" w:rsidP="0071795B">
      <w:pPr>
        <w:pStyle w:val="Listenabsatz"/>
      </w:pPr>
    </w:p>
    <w:p w14:paraId="346DD867" w14:textId="7513C3F4" w:rsidR="00A8774F" w:rsidRDefault="00A8774F" w:rsidP="0071795B">
      <w:pPr>
        <w:pStyle w:val="Listenabsatz"/>
      </w:pPr>
      <w:r w:rsidRPr="00A8774F">
        <w:rPr>
          <w:noProof/>
        </w:rPr>
        <w:drawing>
          <wp:inline distT="0" distB="0" distL="0" distR="0" wp14:anchorId="12514DFF" wp14:editId="2CBACA8E">
            <wp:extent cx="5400040" cy="2324100"/>
            <wp:effectExtent l="0" t="0" r="0" b="0"/>
            <wp:docPr id="1255556462" name="Grafik 1" descr="Ein Bild, das Text, Elektronik,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04734" name="Grafik 1" descr="Ein Bild, das Text, Elektronik, Screenshot, Website enthält.&#10;&#10;KI-generierte Inhalte können fehlerhaft sein."/>
                    <pic:cNvPicPr/>
                  </pic:nvPicPr>
                  <pic:blipFill rotWithShape="1">
                    <a:blip r:embed="rId17"/>
                    <a:srcRect b="66481"/>
                    <a:stretch>
                      <a:fillRect/>
                    </a:stretch>
                  </pic:blipFill>
                  <pic:spPr bwMode="auto">
                    <a:xfrm>
                      <a:off x="0" y="0"/>
                      <a:ext cx="5400040" cy="2324100"/>
                    </a:xfrm>
                    <a:prstGeom prst="rect">
                      <a:avLst/>
                    </a:prstGeom>
                    <a:ln>
                      <a:noFill/>
                    </a:ln>
                    <a:extLst>
                      <a:ext uri="{53640926-AAD7-44D8-BBD7-CCE9431645EC}">
                        <a14:shadowObscured xmlns:a14="http://schemas.microsoft.com/office/drawing/2010/main"/>
                      </a:ext>
                    </a:extLst>
                  </pic:spPr>
                </pic:pic>
              </a:graphicData>
            </a:graphic>
          </wp:inline>
        </w:drawing>
      </w:r>
    </w:p>
    <w:p w14:paraId="2D7AD3B9" w14:textId="068B6A0A" w:rsidR="0071795B" w:rsidRDefault="00A8774F" w:rsidP="0071795B">
      <w:pPr>
        <w:pStyle w:val="Listenabsatz"/>
      </w:pPr>
      <w:r w:rsidRPr="00A8774F">
        <w:rPr>
          <w:noProof/>
        </w:rPr>
        <w:drawing>
          <wp:inline distT="0" distB="0" distL="0" distR="0" wp14:anchorId="2D6FC60B" wp14:editId="0D9E0912">
            <wp:extent cx="5400040" cy="3190240"/>
            <wp:effectExtent l="0" t="0" r="0" b="0"/>
            <wp:docPr id="926304734" name="Grafik 1" descr="Ein Bild, das Text, Elektronik,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04734" name="Grafik 1" descr="Ein Bild, das Text, Elektronik, Screenshot, Website enthält.&#10;&#10;KI-generierte Inhalte können fehlerhaft sein."/>
                    <pic:cNvPicPr/>
                  </pic:nvPicPr>
                  <pic:blipFill rotWithShape="1">
                    <a:blip r:embed="rId17"/>
                    <a:srcRect t="53988"/>
                    <a:stretch>
                      <a:fillRect/>
                    </a:stretch>
                  </pic:blipFill>
                  <pic:spPr bwMode="auto">
                    <a:xfrm>
                      <a:off x="0" y="0"/>
                      <a:ext cx="5400040" cy="3190240"/>
                    </a:xfrm>
                    <a:prstGeom prst="rect">
                      <a:avLst/>
                    </a:prstGeom>
                    <a:ln>
                      <a:noFill/>
                    </a:ln>
                    <a:extLst>
                      <a:ext uri="{53640926-AAD7-44D8-BBD7-CCE9431645EC}">
                        <a14:shadowObscured xmlns:a14="http://schemas.microsoft.com/office/drawing/2010/main"/>
                      </a:ext>
                    </a:extLst>
                  </pic:spPr>
                </pic:pic>
              </a:graphicData>
            </a:graphic>
          </wp:inline>
        </w:drawing>
      </w:r>
    </w:p>
    <w:p w14:paraId="1957BCED" w14:textId="77777777" w:rsidR="0071795B" w:rsidRDefault="0071795B" w:rsidP="0071795B">
      <w:pPr>
        <w:pStyle w:val="Listenabsatz"/>
      </w:pPr>
    </w:p>
    <w:p w14:paraId="01C11F56" w14:textId="4C3E310B" w:rsidR="0071795B" w:rsidRPr="00A51A83" w:rsidRDefault="0071795B"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4" w:name="_Toc215145217"/>
      <w:r w:rsidRPr="00A51A83">
        <w:rPr>
          <w:rFonts w:cstheme="minorHAnsi"/>
          <w:b w:val="0"/>
          <w:sz w:val="24"/>
          <w:szCs w:val="24"/>
        </w:rPr>
        <w:lastRenderedPageBreak/>
        <w:t>Course content</w:t>
      </w:r>
      <w:bookmarkEnd w:id="4"/>
    </w:p>
    <w:p w14:paraId="7F0E7F13" w14:textId="27D94FC8" w:rsidR="00A854A9" w:rsidRPr="00D86CC1" w:rsidRDefault="00A854A9" w:rsidP="00A854A9">
      <w:pPr>
        <w:rPr>
          <w:lang w:val="de-DE"/>
        </w:rPr>
      </w:pPr>
      <w:r w:rsidRPr="00D86CC1">
        <w:rPr>
          <w:lang w:val="de-DE"/>
        </w:rPr>
        <w:t xml:space="preserve">The focus was on the EU project "Rock-Chain," </w:t>
      </w:r>
      <w:proofErr w:type="spellStart"/>
      <w:r w:rsidRPr="00D86CC1">
        <w:rPr>
          <w:lang w:val="de-DE"/>
        </w:rPr>
        <w:t>which</w:t>
      </w:r>
      <w:proofErr w:type="spellEnd"/>
      <w:r w:rsidRPr="00D86CC1">
        <w:rPr>
          <w:lang w:val="de-DE"/>
        </w:rPr>
        <w:t xml:space="preserve"> </w:t>
      </w:r>
      <w:proofErr w:type="spellStart"/>
      <w:r w:rsidRPr="00D86CC1">
        <w:rPr>
          <w:lang w:val="de-DE"/>
        </w:rPr>
        <w:t>is</w:t>
      </w:r>
      <w:proofErr w:type="spellEnd"/>
      <w:r w:rsidRPr="00D86CC1">
        <w:rPr>
          <w:lang w:val="de-DE"/>
        </w:rPr>
        <w:t xml:space="preserve"> </w:t>
      </w:r>
      <w:proofErr w:type="spellStart"/>
      <w:r w:rsidRPr="00D86CC1">
        <w:rPr>
          <w:lang w:val="de-DE"/>
        </w:rPr>
        <w:t>being</w:t>
      </w:r>
      <w:proofErr w:type="spellEnd"/>
      <w:r w:rsidRPr="00D86CC1">
        <w:rPr>
          <w:lang w:val="de-DE"/>
        </w:rPr>
        <w:t xml:space="preserve"> </w:t>
      </w:r>
      <w:proofErr w:type="spellStart"/>
      <w:r w:rsidRPr="00D86CC1">
        <w:rPr>
          <w:lang w:val="de-DE"/>
        </w:rPr>
        <w:t>developed</w:t>
      </w:r>
      <w:proofErr w:type="spellEnd"/>
      <w:r w:rsidRPr="00D86CC1">
        <w:rPr>
          <w:lang w:val="de-DE"/>
        </w:rPr>
        <w:t xml:space="preserve"> </w:t>
      </w:r>
      <w:proofErr w:type="spellStart"/>
      <w:r w:rsidRPr="00D86CC1">
        <w:rPr>
          <w:lang w:val="de-DE"/>
        </w:rPr>
        <w:t>by</w:t>
      </w:r>
      <w:proofErr w:type="spellEnd"/>
      <w:r w:rsidRPr="00D86CC1">
        <w:rPr>
          <w:lang w:val="de-DE"/>
        </w:rPr>
        <w:t xml:space="preserve"> DNV </w:t>
      </w:r>
      <w:proofErr w:type="spellStart"/>
      <w:r w:rsidR="00930D2E">
        <w:rPr>
          <w:lang w:val="de-DE"/>
        </w:rPr>
        <w:t>from</w:t>
      </w:r>
      <w:proofErr w:type="spellEnd"/>
      <w:r w:rsidR="00930D2E">
        <w:rPr>
          <w:lang w:val="de-DE"/>
        </w:rPr>
        <w:t xml:space="preserve"> Germany </w:t>
      </w:r>
      <w:proofErr w:type="spellStart"/>
      <w:r w:rsidRPr="00D86CC1">
        <w:rPr>
          <w:lang w:val="de-DE"/>
        </w:rPr>
        <w:t>together</w:t>
      </w:r>
      <w:proofErr w:type="spellEnd"/>
      <w:r w:rsidRPr="00D86CC1">
        <w:rPr>
          <w:lang w:val="de-DE"/>
        </w:rPr>
        <w:t xml:space="preserve"> </w:t>
      </w:r>
      <w:proofErr w:type="spellStart"/>
      <w:r w:rsidRPr="00D86CC1">
        <w:rPr>
          <w:lang w:val="de-DE"/>
        </w:rPr>
        <w:t>with</w:t>
      </w:r>
      <w:proofErr w:type="spellEnd"/>
      <w:r w:rsidRPr="00D86CC1">
        <w:rPr>
          <w:lang w:val="de-DE"/>
        </w:rPr>
        <w:t xml:space="preserve"> </w:t>
      </w:r>
      <w:proofErr w:type="spellStart"/>
      <w:r w:rsidRPr="00D86CC1">
        <w:rPr>
          <w:lang w:val="de-DE"/>
        </w:rPr>
        <w:t>its</w:t>
      </w:r>
      <w:proofErr w:type="spellEnd"/>
      <w:r w:rsidRPr="00D86CC1">
        <w:rPr>
          <w:lang w:val="de-DE"/>
        </w:rPr>
        <w:t xml:space="preserve"> </w:t>
      </w:r>
      <w:proofErr w:type="spellStart"/>
      <w:r w:rsidRPr="00D86CC1">
        <w:rPr>
          <w:lang w:val="de-DE"/>
        </w:rPr>
        <w:t>partners</w:t>
      </w:r>
      <w:proofErr w:type="spellEnd"/>
      <w:r w:rsidRPr="00D86CC1">
        <w:rPr>
          <w:lang w:val="de-DE"/>
        </w:rPr>
        <w:t xml:space="preserve"> KSK from Croatia, CTM from Spain, and UNITbv from Romania. The aim is to use blockchain technology to record all data throughout the life cycle of a natural stone product – from extraction and processing to reuse. This will make material flows traceable and enable resources to be used more efficiently.</w:t>
      </w:r>
    </w:p>
    <w:p w14:paraId="004773E8" w14:textId="12D3B1A9" w:rsidR="00A854A9" w:rsidRPr="00D86CC1" w:rsidRDefault="00A854A9" w:rsidP="00A854A9">
      <w:pPr>
        <w:rPr>
          <w:lang w:val="de-DE"/>
        </w:rPr>
      </w:pPr>
      <w:r w:rsidRPr="00D86CC1">
        <w:rPr>
          <w:lang w:val="de-DE"/>
        </w:rPr>
        <w:t xml:space="preserve">The pilot course was held at the Aschaffenburg Stonemasonry School for prospective master craftsmen </w:t>
      </w:r>
      <w:r w:rsidR="00E256BB" w:rsidRPr="00D86CC1">
        <w:rPr>
          <w:lang w:val="de-DE"/>
        </w:rPr>
        <w:t xml:space="preserve">and their specialist teachers </w:t>
      </w:r>
      <w:r w:rsidR="00565099" w:rsidRPr="00D86CC1">
        <w:rPr>
          <w:lang w:val="de-DE"/>
        </w:rPr>
        <w:t>(</w:t>
      </w:r>
      <w:r w:rsidR="00E256BB" w:rsidRPr="00D86CC1">
        <w:rPr>
          <w:lang w:val="de-DE"/>
        </w:rPr>
        <w:t>15</w:t>
      </w:r>
      <w:r w:rsidR="00565099" w:rsidRPr="00D86CC1">
        <w:rPr>
          <w:lang w:val="de-DE"/>
        </w:rPr>
        <w:t>)</w:t>
      </w:r>
      <w:r w:rsidR="00BD4788" w:rsidRPr="00D86CC1">
        <w:rPr>
          <w:lang w:val="de-DE"/>
        </w:rPr>
        <w:t xml:space="preserve">, as well as </w:t>
      </w:r>
      <w:r w:rsidR="00E256BB" w:rsidRPr="00D86CC1">
        <w:rPr>
          <w:lang w:val="de-DE"/>
        </w:rPr>
        <w:t xml:space="preserve">other </w:t>
      </w:r>
      <w:r w:rsidR="00BD4788" w:rsidRPr="00D86CC1">
        <w:rPr>
          <w:lang w:val="de-DE"/>
        </w:rPr>
        <w:t>specialist teachers from other vocational schools and DNV association members</w:t>
      </w:r>
      <w:r w:rsidR="00681F12" w:rsidRPr="00D86CC1">
        <w:rPr>
          <w:lang w:val="de-DE"/>
        </w:rPr>
        <w:t xml:space="preserve">, specifically from natural stone extraction and processing companies </w:t>
      </w:r>
      <w:r w:rsidR="00BD4788" w:rsidRPr="00D86CC1">
        <w:rPr>
          <w:lang w:val="de-DE"/>
        </w:rPr>
        <w:t>(</w:t>
      </w:r>
      <w:r w:rsidR="00E256BB" w:rsidRPr="00D86CC1">
        <w:rPr>
          <w:lang w:val="de-DE"/>
        </w:rPr>
        <w:t>13</w:t>
      </w:r>
      <w:r w:rsidR="00BD4788" w:rsidRPr="00D86CC1">
        <w:rPr>
          <w:lang w:val="de-DE"/>
        </w:rPr>
        <w:t>) (see list of participants)</w:t>
      </w:r>
      <w:r w:rsidRPr="00D86CC1">
        <w:rPr>
          <w:lang w:val="de-DE"/>
        </w:rPr>
        <w:t xml:space="preserve">, which took place on October 8, 2025, from 2:00 p.m. to 4:00 p.m. The project offers professionals from the stone and construction industry a training basis for transparently mapping the origin and processing of natural stone products. </w:t>
      </w:r>
      <w:r w:rsidR="00565099" w:rsidRPr="00D86CC1">
        <w:rPr>
          <w:lang w:val="de-DE"/>
        </w:rPr>
        <w:t xml:space="preserve">The course participants </w:t>
      </w:r>
      <w:r w:rsidRPr="00D86CC1">
        <w:rPr>
          <w:lang w:val="de-DE"/>
        </w:rPr>
        <w:t xml:space="preserve">discussed how sustainability and digitalization can be combined in practice in the natural stone sector. </w:t>
      </w:r>
    </w:p>
    <w:p w14:paraId="5A370ECF" w14:textId="0B678724" w:rsidR="00A854A9" w:rsidRPr="00D86CC1" w:rsidRDefault="00A854A9" w:rsidP="00A854A9">
      <w:pPr>
        <w:rPr>
          <w:lang w:val="de-DE"/>
        </w:rPr>
      </w:pPr>
      <w:bookmarkStart w:id="5" w:name="_Hlk215056065"/>
      <w:r w:rsidRPr="00D86CC1">
        <w:rPr>
          <w:b/>
          <w:bCs/>
          <w:lang w:val="de-DE"/>
        </w:rPr>
        <w:t>Reiner Krug</w:t>
      </w:r>
      <w:r w:rsidRPr="00D86CC1">
        <w:rPr>
          <w:lang w:val="de-DE"/>
        </w:rPr>
        <w:t>, Managing Director of the DNV, explained the concept</w:t>
      </w:r>
      <w:r w:rsidR="00D86CC1">
        <w:rPr>
          <w:lang w:val="de-DE"/>
        </w:rPr>
        <w:t>, according to which blockchain technology is used to digitally record natural stone blocks in the quarry and document all processing steps. The use of natural stone is optimized and the generation of waste is reduced.</w:t>
      </w:r>
    </w:p>
    <w:bookmarkEnd w:id="5"/>
    <w:p w14:paraId="3704CC49" w14:textId="693B4A33" w:rsidR="00925AA5" w:rsidRDefault="00925AA5" w:rsidP="00A854A9">
      <w:r>
        <w:rPr>
          <w:noProof/>
        </w:rPr>
        <w:drawing>
          <wp:inline distT="0" distB="0" distL="0" distR="0" wp14:anchorId="229A731A" wp14:editId="2E529E74">
            <wp:extent cx="5400040" cy="2494915"/>
            <wp:effectExtent l="0" t="0" r="0" b="635"/>
            <wp:docPr id="2027693931" name="Grafik 7" descr="Ein Bild, das Im Haus, Szene, Text, Mobilia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93931" name="Grafik 7" descr="Ein Bild, das Im Haus, Szene, Text, Mobiliar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526ABA93" w14:textId="7B3A8434" w:rsidR="00530C1F" w:rsidRDefault="00530C1F" w:rsidP="00A854A9">
      <w:r w:rsidRPr="00D86CC1">
        <w:rPr>
          <w:lang w:val="de-DE"/>
        </w:rPr>
        <w:t xml:space="preserve">A specially designed curriculum is intended to provide a suitable training basis. </w:t>
      </w:r>
      <w:r w:rsidR="00E256BB">
        <w:t xml:space="preserve">Reiner </w:t>
      </w:r>
      <w:r>
        <w:t>Krug presented this in detail.</w:t>
      </w:r>
    </w:p>
    <w:p w14:paraId="11FCA609" w14:textId="0872D4B9" w:rsidR="00530C1F" w:rsidRDefault="00530C1F" w:rsidP="00A854A9">
      <w:r w:rsidRPr="00530C1F">
        <w:rPr>
          <w:noProof/>
        </w:rPr>
        <w:lastRenderedPageBreak/>
        <w:drawing>
          <wp:inline distT="0" distB="0" distL="0" distR="0" wp14:anchorId="38576598" wp14:editId="60D46B8D">
            <wp:extent cx="3636000" cy="2731699"/>
            <wp:effectExtent l="19050" t="19050" r="22225" b="12065"/>
            <wp:docPr id="452629626" name="Grafik 1" descr="Ein Bild, das Text, Elektronik, Screenshot,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629626" name="Grafik 1" descr="Ein Bild, das Text, Elektronik, Screenshot, Webseite enthält.&#10;&#10;KI-generierte Inhalte können fehlerhaft sein."/>
                    <pic:cNvPicPr/>
                  </pic:nvPicPr>
                  <pic:blipFill>
                    <a:blip r:embed="rId19"/>
                    <a:stretch>
                      <a:fillRect/>
                    </a:stretch>
                  </pic:blipFill>
                  <pic:spPr>
                    <a:xfrm>
                      <a:off x="0" y="0"/>
                      <a:ext cx="3636000" cy="2731699"/>
                    </a:xfrm>
                    <a:prstGeom prst="rect">
                      <a:avLst/>
                    </a:prstGeom>
                    <a:ln>
                      <a:solidFill>
                        <a:schemeClr val="bg1">
                          <a:lumMod val="50000"/>
                        </a:schemeClr>
                      </a:solidFill>
                    </a:ln>
                  </pic:spPr>
                </pic:pic>
              </a:graphicData>
            </a:graphic>
          </wp:inline>
        </w:drawing>
      </w:r>
    </w:p>
    <w:p w14:paraId="684475C7" w14:textId="77777777" w:rsidR="00A8774F" w:rsidRPr="00D86CC1" w:rsidRDefault="00A8774F" w:rsidP="00A8774F">
      <w:pPr>
        <w:rPr>
          <w:lang w:val="de-DE"/>
        </w:rPr>
      </w:pPr>
      <w:bookmarkStart w:id="6" w:name="_Hlk215056637"/>
      <w:r w:rsidRPr="00D86CC1">
        <w:rPr>
          <w:b/>
          <w:bCs/>
          <w:lang w:val="de-DE"/>
        </w:rPr>
        <w:t xml:space="preserve">David Caparros Pérez and Carlos Martínez González </w:t>
      </w:r>
      <w:r w:rsidRPr="00D86CC1">
        <w:rPr>
          <w:lang w:val="de-DE"/>
        </w:rPr>
        <w:t>from the Technology Center for Mineral Resources (CTM)</w:t>
      </w:r>
      <w:bookmarkEnd w:id="6"/>
      <w:r w:rsidRPr="00D86CC1">
        <w:rPr>
          <w:lang w:val="de-DE"/>
        </w:rPr>
        <w:t xml:space="preserve"> in Murcia, Spain, contributed their expertise in raw material analysis and digital process optimization. The results are being incorporated into a freely accessible online platform, an app, and a curriculum that will be used in training throughout Europe. </w:t>
      </w:r>
    </w:p>
    <w:p w14:paraId="25674E8E" w14:textId="77777777" w:rsidR="00A8774F" w:rsidRDefault="00A8774F" w:rsidP="00A8774F">
      <w:r>
        <w:rPr>
          <w:noProof/>
        </w:rPr>
        <w:drawing>
          <wp:inline distT="0" distB="0" distL="0" distR="0" wp14:anchorId="58A60A1A" wp14:editId="74DE6421">
            <wp:extent cx="5400040" cy="2494915"/>
            <wp:effectExtent l="0" t="0" r="0" b="635"/>
            <wp:docPr id="273700961" name="Grafik 11" descr="Ein Bild, das Text, Im Haus, Wand, Compu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00961" name="Grafik 11" descr="Ein Bild, das Text, Im Haus, Wand, Computer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0968798A" w14:textId="77777777" w:rsidR="00E256BB" w:rsidRPr="00D86CC1" w:rsidRDefault="00A8774F" w:rsidP="00E256BB">
      <w:pPr>
        <w:spacing w:before="240" w:after="240"/>
        <w:rPr>
          <w:lang w:val="de-DE"/>
        </w:rPr>
      </w:pPr>
      <w:r w:rsidRPr="00D86CC1">
        <w:rPr>
          <w:lang w:val="de-DE"/>
        </w:rPr>
        <w:t>The OER platform, which is at the heart of the RockChain project, was presented as a tool for training industry professionals and aspiring stonemasons in LCA methods in the stone industry. Mr. Pérez emphasized that the platform provides structured, easily accessible content. By integrating this platform into the RockChain project, he highlighted the importance of collaboration, transparency, and knowledge sharing to promote circularity in the natural stone industry and drive innovation in this area.</w:t>
      </w:r>
      <w:bookmarkStart w:id="7" w:name="_Hlk215057531"/>
    </w:p>
    <w:p w14:paraId="2FB3620A" w14:textId="77777777" w:rsidR="00E256BB" w:rsidRDefault="00A854A9" w:rsidP="00E256BB">
      <w:pPr>
        <w:spacing w:before="240" w:after="240"/>
      </w:pPr>
      <w:r w:rsidRPr="00D86CC1">
        <w:rPr>
          <w:b/>
          <w:bCs/>
          <w:lang w:val="de-DE"/>
        </w:rPr>
        <w:t xml:space="preserve">Tamara Plastic, </w:t>
      </w:r>
      <w:r w:rsidRPr="00D86CC1">
        <w:rPr>
          <w:lang w:val="de-DE"/>
        </w:rPr>
        <w:t xml:space="preserve">headmistress of the Pucisca Stonemasonry School in Croatia, provided insights into the practical teaching </w:t>
      </w:r>
      <w:r w:rsidR="00E256BB" w:rsidRPr="00D86CC1">
        <w:rPr>
          <w:lang w:val="de-DE"/>
        </w:rPr>
        <w:t>at her school</w:t>
      </w:r>
      <w:r w:rsidRPr="00D86CC1">
        <w:rPr>
          <w:lang w:val="de-DE"/>
        </w:rPr>
        <w:t xml:space="preserve">. Teachers impart craft techniques as </w:t>
      </w:r>
      <w:r w:rsidRPr="00D86CC1">
        <w:rPr>
          <w:lang w:val="de-DE"/>
        </w:rPr>
        <w:lastRenderedPageBreak/>
        <w:t xml:space="preserve">well as creative projects to keep the school and the stonemasonry trade in the public eye. </w:t>
      </w:r>
      <w:r w:rsidR="00530C1F">
        <w:t xml:space="preserve">She </w:t>
      </w:r>
      <w:r w:rsidR="00E256BB">
        <w:t xml:space="preserve">then </w:t>
      </w:r>
      <w:r w:rsidR="00530C1F">
        <w:t>presented the results from Module 1.</w:t>
      </w:r>
      <w:bookmarkEnd w:id="7"/>
    </w:p>
    <w:p w14:paraId="1A90BA99" w14:textId="3836F720" w:rsidR="00925AA5" w:rsidRDefault="00925AA5" w:rsidP="00E256BB">
      <w:pPr>
        <w:spacing w:before="240" w:after="240"/>
      </w:pPr>
      <w:r>
        <w:rPr>
          <w:noProof/>
        </w:rPr>
        <w:drawing>
          <wp:inline distT="0" distB="0" distL="0" distR="0" wp14:anchorId="6359DBD8" wp14:editId="4362AA2F">
            <wp:extent cx="5400000" cy="2494890"/>
            <wp:effectExtent l="0" t="0" r="0" b="1270"/>
            <wp:docPr id="2100797394" name="Grafik 9" descr="Ein Bild, das Text, Im Haus, Tisch,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797394" name="Grafik 9" descr="Ein Bild, das Text, Im Haus, Tisch, Wand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00000" cy="2494890"/>
                    </a:xfrm>
                    <a:prstGeom prst="rect">
                      <a:avLst/>
                    </a:prstGeom>
                  </pic:spPr>
                </pic:pic>
              </a:graphicData>
            </a:graphic>
          </wp:inline>
        </w:drawing>
      </w:r>
    </w:p>
    <w:p w14:paraId="5FBE8413" w14:textId="7E11733A" w:rsidR="00A854A9" w:rsidRPr="00D86CC1" w:rsidRDefault="00A854A9" w:rsidP="00A854A9">
      <w:pPr>
        <w:rPr>
          <w:lang w:val="de-DE"/>
        </w:rPr>
      </w:pPr>
      <w:bookmarkStart w:id="8" w:name="_Hlk215057634"/>
      <w:r w:rsidRPr="00D86CC1">
        <w:rPr>
          <w:b/>
          <w:bCs/>
          <w:lang w:val="de-DE"/>
        </w:rPr>
        <w:t>Radu Muntean</w:t>
      </w:r>
      <w:r w:rsidRPr="00D86CC1">
        <w:rPr>
          <w:lang w:val="de-DE"/>
        </w:rPr>
        <w:t>, professor at the University of Transylvania Brasov (UNITBv) in Romania,</w:t>
      </w:r>
      <w:bookmarkEnd w:id="8"/>
      <w:r w:rsidR="00530C1F" w:rsidRPr="00D86CC1">
        <w:rPr>
          <w:lang w:val="de-DE"/>
        </w:rPr>
        <w:t xml:space="preserve"> presented the results from Module 2 and </w:t>
      </w:r>
      <w:r w:rsidRPr="00D86CC1">
        <w:rPr>
          <w:lang w:val="de-DE"/>
        </w:rPr>
        <w:t xml:space="preserve">supplemented </w:t>
      </w:r>
      <w:r w:rsidR="00530C1F" w:rsidRPr="00D86CC1">
        <w:rPr>
          <w:lang w:val="de-DE"/>
        </w:rPr>
        <w:t xml:space="preserve">them </w:t>
      </w:r>
      <w:r w:rsidRPr="00D86CC1">
        <w:rPr>
          <w:lang w:val="de-DE"/>
        </w:rPr>
        <w:t xml:space="preserve">with </w:t>
      </w:r>
      <w:r w:rsidR="00530C1F" w:rsidRPr="00D86CC1">
        <w:rPr>
          <w:lang w:val="de-DE"/>
        </w:rPr>
        <w:t xml:space="preserve">their </w:t>
      </w:r>
      <w:r w:rsidRPr="00D86CC1">
        <w:rPr>
          <w:lang w:val="de-DE"/>
        </w:rPr>
        <w:t>scientific research on the durability of natural stone in construction practice. He also encouraged the young participants to gain experience abroad through an Erasmus project.</w:t>
      </w:r>
    </w:p>
    <w:p w14:paraId="32ED928C" w14:textId="49893E3A" w:rsidR="00925AA5" w:rsidRDefault="00925AA5" w:rsidP="00A854A9">
      <w:r>
        <w:rPr>
          <w:noProof/>
        </w:rPr>
        <w:drawing>
          <wp:inline distT="0" distB="0" distL="0" distR="0" wp14:anchorId="312518EE" wp14:editId="42A31F84">
            <wp:extent cx="5400040" cy="2494915"/>
            <wp:effectExtent l="0" t="0" r="0" b="635"/>
            <wp:docPr id="561455562" name="Grafik 10" descr="Ein Bild, das Text, Kleidung, Perso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55562" name="Grafik 10" descr="Ein Bild, das Text, Kleidung, Person, Im Haus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0D6FA1A3" w14:textId="5A20B221" w:rsidR="00530C1F" w:rsidRPr="00D86CC1" w:rsidRDefault="00E10B22" w:rsidP="00530C1F">
      <w:pPr>
        <w:rPr>
          <w:lang w:val="de-DE"/>
        </w:rPr>
      </w:pPr>
      <w:r w:rsidRPr="00D86CC1">
        <w:rPr>
          <w:lang w:val="de-DE"/>
        </w:rPr>
        <w:t>In the following presentation</w:t>
      </w:r>
      <w:r w:rsidR="00530C1F" w:rsidRPr="00D86CC1">
        <w:rPr>
          <w:lang w:val="de-DE"/>
        </w:rPr>
        <w:t xml:space="preserve">, </w:t>
      </w:r>
      <w:r w:rsidR="00530C1F" w:rsidRPr="00D86CC1">
        <w:rPr>
          <w:b/>
          <w:bCs/>
          <w:lang w:val="de-DE"/>
        </w:rPr>
        <w:t xml:space="preserve">Reiner Krug </w:t>
      </w:r>
      <w:r w:rsidRPr="00D86CC1">
        <w:rPr>
          <w:lang w:val="de-DE"/>
        </w:rPr>
        <w:t>used Module 3 to</w:t>
      </w:r>
      <w:r w:rsidR="00530C1F" w:rsidRPr="00D86CC1">
        <w:rPr>
          <w:lang w:val="de-DE"/>
        </w:rPr>
        <w:t xml:space="preserve"> emphasize that immutable blockchain registers can also help to document supply chains between quarries, processors, installers, and resellers, thereby preventing fraud and greenwashing. Digital material passports can also be used to record the properties, surface characteristics, and maintenance measures for each stone element. Digital twins for virtual simulations, predictive maintenance plans, and portals for collaboration between architects, contractors, and recovery companies as a common interface for planning demolition work are also essential cornerstones for the efficient use of natural stone.</w:t>
      </w:r>
    </w:p>
    <w:p w14:paraId="49371607" w14:textId="6C156091" w:rsidR="00530C1F" w:rsidRDefault="00E10B22" w:rsidP="00A854A9">
      <w:r w:rsidRPr="00E10B22">
        <w:rPr>
          <w:noProof/>
        </w:rPr>
        <w:lastRenderedPageBreak/>
        <w:drawing>
          <wp:inline distT="0" distB="0" distL="0" distR="0" wp14:anchorId="0B268D78" wp14:editId="3E3C4793">
            <wp:extent cx="5400040" cy="4036695"/>
            <wp:effectExtent l="19050" t="19050" r="10160" b="20955"/>
            <wp:docPr id="529653126"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53126" name="Grafik 1" descr="Ein Bild, das Text, Screenshot, Schrift enthält.&#10;&#10;KI-generierte Inhalte können fehlerhaft sein."/>
                    <pic:cNvPicPr/>
                  </pic:nvPicPr>
                  <pic:blipFill>
                    <a:blip r:embed="rId23"/>
                    <a:stretch>
                      <a:fillRect/>
                    </a:stretch>
                  </pic:blipFill>
                  <pic:spPr>
                    <a:xfrm>
                      <a:off x="0" y="0"/>
                      <a:ext cx="5400040" cy="4036695"/>
                    </a:xfrm>
                    <a:prstGeom prst="rect">
                      <a:avLst/>
                    </a:prstGeom>
                    <a:ln>
                      <a:solidFill>
                        <a:schemeClr val="bg1">
                          <a:lumMod val="50000"/>
                        </a:schemeClr>
                      </a:solidFill>
                    </a:ln>
                  </pic:spPr>
                </pic:pic>
              </a:graphicData>
            </a:graphic>
          </wp:inline>
        </w:drawing>
      </w:r>
    </w:p>
    <w:p w14:paraId="3D5D2382" w14:textId="3B279B9A" w:rsidR="00565099" w:rsidRPr="00D86CC1" w:rsidRDefault="00A854A9" w:rsidP="00A854A9">
      <w:pPr>
        <w:rPr>
          <w:lang w:val="de-DE"/>
        </w:rPr>
      </w:pPr>
      <w:r w:rsidRPr="00D86CC1">
        <w:rPr>
          <w:lang w:val="de-DE"/>
        </w:rPr>
        <w:t>Finally</w:t>
      </w:r>
      <w:r w:rsidR="00610C56" w:rsidRPr="00D86CC1">
        <w:rPr>
          <w:lang w:val="de-DE"/>
        </w:rPr>
        <w:t>,</w:t>
      </w:r>
      <w:r w:rsidRPr="00D86CC1">
        <w:rPr>
          <w:lang w:val="de-DE"/>
        </w:rPr>
        <w:t xml:space="preserve"> participants interactively tested </w:t>
      </w:r>
      <w:r w:rsidR="00610C56" w:rsidRPr="00D86CC1">
        <w:rPr>
          <w:lang w:val="de-DE"/>
        </w:rPr>
        <w:t>the mobile app to better understand and comprehend blockchain technology</w:t>
      </w:r>
      <w:r w:rsidRPr="00D86CC1">
        <w:rPr>
          <w:lang w:val="de-DE"/>
        </w:rPr>
        <w:t xml:space="preserve">. </w:t>
      </w:r>
    </w:p>
    <w:p w14:paraId="635A4BC6" w14:textId="6C8429DF" w:rsidR="00610C56" w:rsidRDefault="00610C56" w:rsidP="00A854A9">
      <w:r>
        <w:rPr>
          <w:noProof/>
        </w:rPr>
        <w:drawing>
          <wp:inline distT="0" distB="0" distL="0" distR="0" wp14:anchorId="25473458" wp14:editId="1F152406">
            <wp:extent cx="5400040" cy="2494915"/>
            <wp:effectExtent l="0" t="0" r="0" b="635"/>
            <wp:docPr id="938904996" name="Grafik 5" descr="Ein Bild, das Text, Wand, Im Haus,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04996" name="Grafik 5" descr="Ein Bild, das Text, Wand, Im Haus, Kleidung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40497D78" w14:textId="3FAAE78D" w:rsidR="00D97EDA" w:rsidRPr="00D86CC1" w:rsidRDefault="00A854A9" w:rsidP="00A854A9">
      <w:pPr>
        <w:rPr>
          <w:lang w:val="de-DE"/>
        </w:rPr>
      </w:pPr>
      <w:r w:rsidRPr="00D86CC1">
        <w:rPr>
          <w:lang w:val="de-DE"/>
        </w:rPr>
        <w:t xml:space="preserve">The historic location also demonstrated that the circular economy can be more than just theory: during a </w:t>
      </w:r>
      <w:r w:rsidR="00610C56" w:rsidRPr="00D86CC1">
        <w:rPr>
          <w:lang w:val="de-DE"/>
        </w:rPr>
        <w:t xml:space="preserve">subsequent </w:t>
      </w:r>
      <w:r w:rsidRPr="00D86CC1">
        <w:rPr>
          <w:lang w:val="de-DE"/>
        </w:rPr>
        <w:t xml:space="preserve">tour of Johannisburg Castle, </w:t>
      </w:r>
      <w:r w:rsidR="00E256BB" w:rsidRPr="00D86CC1">
        <w:rPr>
          <w:lang w:val="de-DE"/>
        </w:rPr>
        <w:t>built from red Main sandstone</w:t>
      </w:r>
      <w:r w:rsidRPr="00D86CC1">
        <w:rPr>
          <w:lang w:val="de-DE"/>
        </w:rPr>
        <w:t>, school principal Ulrike Ader explained the connection between tradition and the future – in line with the project's goal of implementing sustainability in the natural stone trade.</w:t>
      </w:r>
    </w:p>
    <w:p w14:paraId="7E7E113D" w14:textId="489ECE27" w:rsidR="00421261" w:rsidRDefault="00565099" w:rsidP="00421261">
      <w:r>
        <w:rPr>
          <w:noProof/>
        </w:rPr>
        <w:lastRenderedPageBreak/>
        <w:drawing>
          <wp:inline distT="0" distB="0" distL="0" distR="0" wp14:anchorId="0F578DB4" wp14:editId="4ED757F7">
            <wp:extent cx="2649535" cy="5400040"/>
            <wp:effectExtent l="0" t="3810" r="0" b="0"/>
            <wp:docPr id="35912601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26011" name="Grafik 359126011"/>
                    <pic:cNvPicPr/>
                  </pic:nvPicPr>
                  <pic:blipFill rotWithShape="1">
                    <a:blip r:embed="rId25" cstate="print">
                      <a:extLst>
                        <a:ext uri="{28A0092B-C50C-407E-A947-70E740481C1C}">
                          <a14:useLocalDpi xmlns:a14="http://schemas.microsoft.com/office/drawing/2010/main" val="0"/>
                        </a:ext>
                      </a:extLst>
                    </a:blip>
                    <a:srcRect l="63202"/>
                    <a:stretch>
                      <a:fillRect/>
                    </a:stretch>
                  </pic:blipFill>
                  <pic:spPr bwMode="auto">
                    <a:xfrm rot="5400000">
                      <a:off x="0" y="0"/>
                      <a:ext cx="2649535" cy="5400040"/>
                    </a:xfrm>
                    <a:prstGeom prst="rect">
                      <a:avLst/>
                    </a:prstGeom>
                    <a:ln>
                      <a:noFill/>
                    </a:ln>
                    <a:extLst>
                      <a:ext uri="{53640926-AAD7-44D8-BBD7-CCE9431645EC}">
                        <a14:shadowObscured xmlns:a14="http://schemas.microsoft.com/office/drawing/2010/main"/>
                      </a:ext>
                    </a:extLst>
                  </pic:spPr>
                </pic:pic>
              </a:graphicData>
            </a:graphic>
          </wp:inline>
        </w:drawing>
      </w:r>
    </w:p>
    <w:p w14:paraId="3172430D" w14:textId="1A81EBC2" w:rsidR="00565099" w:rsidRPr="00D86CC1" w:rsidRDefault="00565099" w:rsidP="00565099">
      <w:pPr>
        <w:rPr>
          <w:sz w:val="20"/>
          <w:szCs w:val="18"/>
          <w:lang w:val="de-DE"/>
        </w:rPr>
      </w:pPr>
      <w:r w:rsidRPr="00D86CC1">
        <w:rPr>
          <w:sz w:val="20"/>
          <w:szCs w:val="18"/>
          <w:lang w:val="de-DE"/>
        </w:rPr>
        <w:t>The participants in front of Johannisburg Castle: The building is one of the most important residential buildings of the late German Renaissance.</w:t>
      </w:r>
    </w:p>
    <w:p w14:paraId="4BACF45F" w14:textId="77777777" w:rsidR="0071795B" w:rsidRPr="00D86CC1" w:rsidRDefault="0071795B" w:rsidP="00565099">
      <w:pPr>
        <w:rPr>
          <w:b/>
          <w:bCs/>
          <w:sz w:val="20"/>
          <w:szCs w:val="18"/>
          <w:lang w:val="de-DE"/>
        </w:rPr>
      </w:pPr>
    </w:p>
    <w:p w14:paraId="2124B4DC" w14:textId="462D6E7E" w:rsidR="0071795B" w:rsidRPr="00A51A83" w:rsidRDefault="0071795B"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9" w:name="_Toc215145218"/>
      <w:r w:rsidRPr="00A51A83">
        <w:rPr>
          <w:rFonts w:cstheme="minorHAnsi"/>
          <w:b w:val="0"/>
          <w:sz w:val="24"/>
          <w:szCs w:val="24"/>
        </w:rPr>
        <w:lastRenderedPageBreak/>
        <w:t>Participation</w:t>
      </w:r>
      <w:bookmarkEnd w:id="9"/>
    </w:p>
    <w:p w14:paraId="057D0FE1" w14:textId="16EA2634" w:rsidR="00925AA5" w:rsidRDefault="00925AA5" w:rsidP="00565099">
      <w:pPr>
        <w:rPr>
          <w:b/>
          <w:bCs/>
          <w:sz w:val="20"/>
          <w:szCs w:val="18"/>
        </w:rPr>
      </w:pPr>
      <w:r w:rsidRPr="00925AA5">
        <w:rPr>
          <w:b/>
          <w:bCs/>
          <w:noProof/>
          <w:sz w:val="20"/>
          <w:szCs w:val="18"/>
        </w:rPr>
        <w:drawing>
          <wp:inline distT="0" distB="0" distL="0" distR="0" wp14:anchorId="2FC844CD" wp14:editId="7131192F">
            <wp:extent cx="4680000" cy="3749395"/>
            <wp:effectExtent l="19050" t="19050" r="25400" b="22860"/>
            <wp:docPr id="56121003" name="Grafik 1" descr="Ein Bild, das Text, Handschrif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21003" name="Grafik 1" descr="Ein Bild, das Text, Handschrift, Screenshot, Schrift enthält.&#10;&#10;KI-generierte Inhalte können fehlerhaft sein."/>
                    <pic:cNvPicPr/>
                  </pic:nvPicPr>
                  <pic:blipFill>
                    <a:blip r:embed="rId26"/>
                    <a:stretch>
                      <a:fillRect/>
                    </a:stretch>
                  </pic:blipFill>
                  <pic:spPr>
                    <a:xfrm>
                      <a:off x="0" y="0"/>
                      <a:ext cx="4680000" cy="3749395"/>
                    </a:xfrm>
                    <a:prstGeom prst="rect">
                      <a:avLst/>
                    </a:prstGeom>
                    <a:ln>
                      <a:solidFill>
                        <a:schemeClr val="bg1">
                          <a:lumMod val="50000"/>
                        </a:schemeClr>
                      </a:solidFill>
                    </a:ln>
                  </pic:spPr>
                </pic:pic>
              </a:graphicData>
            </a:graphic>
          </wp:inline>
        </w:drawing>
      </w:r>
    </w:p>
    <w:p w14:paraId="3384F0BD" w14:textId="11940956" w:rsidR="00925AA5" w:rsidRDefault="00925AA5" w:rsidP="00565099">
      <w:pPr>
        <w:rPr>
          <w:b/>
          <w:bCs/>
          <w:sz w:val="20"/>
          <w:szCs w:val="18"/>
        </w:rPr>
      </w:pPr>
      <w:r w:rsidRPr="00925AA5">
        <w:rPr>
          <w:b/>
          <w:bCs/>
          <w:noProof/>
          <w:sz w:val="20"/>
          <w:szCs w:val="18"/>
        </w:rPr>
        <w:drawing>
          <wp:inline distT="0" distB="0" distL="0" distR="0" wp14:anchorId="7736D798" wp14:editId="08E0E1E2">
            <wp:extent cx="4680000" cy="3605207"/>
            <wp:effectExtent l="19050" t="19050" r="25400" b="14605"/>
            <wp:docPr id="1856432513" name="Grafik 1" descr="Ein Bild, das Text, Handschrif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32513" name="Grafik 1" descr="Ein Bild, das Text, Handschrift, Schrift, Zahl enthält.&#10;&#10;KI-generierte Inhalte können fehlerhaft sein."/>
                    <pic:cNvPicPr/>
                  </pic:nvPicPr>
                  <pic:blipFill>
                    <a:blip r:embed="rId27"/>
                    <a:stretch>
                      <a:fillRect/>
                    </a:stretch>
                  </pic:blipFill>
                  <pic:spPr>
                    <a:xfrm>
                      <a:off x="0" y="0"/>
                      <a:ext cx="4680000" cy="3605207"/>
                    </a:xfrm>
                    <a:prstGeom prst="rect">
                      <a:avLst/>
                    </a:prstGeom>
                    <a:ln>
                      <a:solidFill>
                        <a:schemeClr val="bg1">
                          <a:lumMod val="50000"/>
                        </a:schemeClr>
                      </a:solidFill>
                    </a:ln>
                  </pic:spPr>
                </pic:pic>
              </a:graphicData>
            </a:graphic>
          </wp:inline>
        </w:drawing>
      </w:r>
    </w:p>
    <w:p w14:paraId="2F372A3C" w14:textId="65289BFB" w:rsidR="00925AA5" w:rsidRDefault="00925AA5" w:rsidP="00565099">
      <w:pPr>
        <w:rPr>
          <w:b/>
          <w:bCs/>
          <w:sz w:val="20"/>
          <w:szCs w:val="18"/>
        </w:rPr>
      </w:pPr>
      <w:r w:rsidRPr="00925AA5">
        <w:rPr>
          <w:b/>
          <w:bCs/>
          <w:noProof/>
          <w:sz w:val="20"/>
          <w:szCs w:val="18"/>
        </w:rPr>
        <w:lastRenderedPageBreak/>
        <w:drawing>
          <wp:inline distT="0" distB="0" distL="0" distR="0" wp14:anchorId="61F4D89A" wp14:editId="2A9C0E5E">
            <wp:extent cx="4680000" cy="3635475"/>
            <wp:effectExtent l="19050" t="19050" r="25400" b="22225"/>
            <wp:docPr id="1184900059" name="Grafik 1" descr="Ein Bild, das Text, Handschrif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00059" name="Grafik 1" descr="Ein Bild, das Text, Handschrift, Schrift, Zahl enthält.&#10;&#10;KI-generierte Inhalte können fehlerhaft sein."/>
                    <pic:cNvPicPr/>
                  </pic:nvPicPr>
                  <pic:blipFill>
                    <a:blip r:embed="rId28"/>
                    <a:stretch>
                      <a:fillRect/>
                    </a:stretch>
                  </pic:blipFill>
                  <pic:spPr>
                    <a:xfrm>
                      <a:off x="0" y="0"/>
                      <a:ext cx="4680000" cy="3635475"/>
                    </a:xfrm>
                    <a:prstGeom prst="rect">
                      <a:avLst/>
                    </a:prstGeom>
                    <a:ln>
                      <a:solidFill>
                        <a:schemeClr val="bg1">
                          <a:lumMod val="50000"/>
                        </a:schemeClr>
                      </a:solidFill>
                    </a:ln>
                  </pic:spPr>
                </pic:pic>
              </a:graphicData>
            </a:graphic>
          </wp:inline>
        </w:drawing>
      </w:r>
    </w:p>
    <w:p w14:paraId="0F4FD83A" w14:textId="565F9C0D" w:rsidR="00925AA5" w:rsidRDefault="00925AA5" w:rsidP="00565099">
      <w:pPr>
        <w:rPr>
          <w:b/>
          <w:bCs/>
          <w:sz w:val="20"/>
          <w:szCs w:val="18"/>
        </w:rPr>
      </w:pPr>
      <w:r w:rsidRPr="00925AA5">
        <w:rPr>
          <w:b/>
          <w:bCs/>
          <w:noProof/>
          <w:sz w:val="20"/>
          <w:szCs w:val="18"/>
        </w:rPr>
        <w:drawing>
          <wp:inline distT="0" distB="0" distL="0" distR="0" wp14:anchorId="2CF2915D" wp14:editId="11EC9BCA">
            <wp:extent cx="4680000" cy="3779661"/>
            <wp:effectExtent l="19050" t="19050" r="25400" b="11430"/>
            <wp:docPr id="1327365360" name="Grafik 1" descr="Ein Bild, das Text, Handschrift, Zah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65360" name="Grafik 1" descr="Ein Bild, das Text, Handschrift, Zahl, Schrift enthält.&#10;&#10;KI-generierte Inhalte können fehlerhaft sein."/>
                    <pic:cNvPicPr/>
                  </pic:nvPicPr>
                  <pic:blipFill>
                    <a:blip r:embed="rId29"/>
                    <a:stretch>
                      <a:fillRect/>
                    </a:stretch>
                  </pic:blipFill>
                  <pic:spPr>
                    <a:xfrm>
                      <a:off x="0" y="0"/>
                      <a:ext cx="4680000" cy="3779661"/>
                    </a:xfrm>
                    <a:prstGeom prst="rect">
                      <a:avLst/>
                    </a:prstGeom>
                    <a:ln>
                      <a:solidFill>
                        <a:schemeClr val="bg1">
                          <a:lumMod val="50000"/>
                        </a:schemeClr>
                      </a:solidFill>
                    </a:ln>
                  </pic:spPr>
                </pic:pic>
              </a:graphicData>
            </a:graphic>
          </wp:inline>
        </w:drawing>
      </w:r>
    </w:p>
    <w:p w14:paraId="424FCA68" w14:textId="77777777" w:rsidR="00CD4B1C" w:rsidRDefault="00CD4B1C" w:rsidP="00565099">
      <w:pPr>
        <w:rPr>
          <w:b/>
          <w:bCs/>
          <w:sz w:val="20"/>
          <w:szCs w:val="18"/>
        </w:rPr>
      </w:pPr>
    </w:p>
    <w:p w14:paraId="40115C1B" w14:textId="77777777" w:rsidR="00CD4B1C" w:rsidRDefault="00CD4B1C" w:rsidP="00565099">
      <w:pPr>
        <w:rPr>
          <w:b/>
          <w:bCs/>
          <w:sz w:val="20"/>
          <w:szCs w:val="18"/>
        </w:rPr>
      </w:pPr>
    </w:p>
    <w:p w14:paraId="58ACEAF9" w14:textId="7506E461" w:rsidR="00CD4B1C" w:rsidRPr="00E64ED4" w:rsidRDefault="00CD4B1C" w:rsidP="00E64ED4">
      <w:pPr>
        <w:pStyle w:val="berschrift1"/>
        <w:keepNext/>
        <w:pageBreakBefore/>
        <w:numPr>
          <w:ilvl w:val="0"/>
          <w:numId w:val="12"/>
        </w:numPr>
        <w:tabs>
          <w:tab w:val="clear" w:pos="3746"/>
        </w:tabs>
        <w:spacing w:before="360" w:after="120"/>
        <w:ind w:left="432" w:hanging="432"/>
        <w:jc w:val="left"/>
        <w:rPr>
          <w:rFonts w:ascii="Calibri Light" w:eastAsiaTheme="majorEastAsia" w:hAnsi="Calibri Light" w:cs="Calibri Light"/>
          <w:b w:val="0"/>
          <w:smallCaps/>
          <w:color w:val="auto"/>
          <w:sz w:val="24"/>
          <w:szCs w:val="24"/>
          <w:lang w:val="en-US"/>
        </w:rPr>
      </w:pPr>
      <w:bookmarkStart w:id="10" w:name="_Toc215145219"/>
      <w:r w:rsidRPr="00E64ED4">
        <w:rPr>
          <w:rFonts w:ascii="Calibri Light" w:eastAsiaTheme="majorEastAsia" w:hAnsi="Calibri Light" w:cs="Calibri Light"/>
          <w:b w:val="0"/>
          <w:smallCaps/>
          <w:color w:val="auto"/>
          <w:sz w:val="24"/>
          <w:szCs w:val="24"/>
          <w:lang w:val="en-US"/>
        </w:rPr>
        <w:lastRenderedPageBreak/>
        <w:t>QUALITY ASSESSMENT</w:t>
      </w:r>
      <w:bookmarkEnd w:id="10"/>
    </w:p>
    <w:p w14:paraId="7CBF32BD" w14:textId="4017EA3D" w:rsidR="00CD4B1C" w:rsidRPr="00A51A83" w:rsidRDefault="00A51A83"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11" w:name="_Toc215145220"/>
      <w:r>
        <w:rPr>
          <w:rFonts w:cstheme="minorHAnsi"/>
          <w:b w:val="0"/>
          <w:sz w:val="24"/>
          <w:szCs w:val="24"/>
        </w:rPr>
        <w:lastRenderedPageBreak/>
        <w:t>Evaluation questionnaire</w:t>
      </w:r>
      <w:bookmarkEnd w:id="11"/>
    </w:p>
    <w:p w14:paraId="5A0885F6" w14:textId="7431E7CA" w:rsidR="00CD4B1C" w:rsidRDefault="00CD4B1C" w:rsidP="00CD4B1C">
      <w:pPr>
        <w:rPr>
          <w:lang w:val="de-DE"/>
        </w:rPr>
      </w:pPr>
      <w:r w:rsidRPr="00D86CC1">
        <w:rPr>
          <w:lang w:val="de-DE"/>
        </w:rPr>
        <w:t>After the pilot course was completed, a paper evaluation questionnaire was distributed to all participants who had actively taken part in the courses. This questionnaire was used to obtain comprehensive feedback and insightful perspectives from the participants, thus enabling an evaluation of the courses. All responses were anonymous. The content of the questionnaire can be found below:</w:t>
      </w:r>
    </w:p>
    <w:p w14:paraId="7C6B7FA6" w14:textId="77777777" w:rsidR="00E64ED4" w:rsidRDefault="00E64ED4" w:rsidP="00CD4B1C">
      <w:pPr>
        <w:rPr>
          <w:lang w:val="de-DE"/>
        </w:rPr>
      </w:pPr>
    </w:p>
    <w:p w14:paraId="62CB60BC" w14:textId="6886752E" w:rsidR="00E64ED4" w:rsidRPr="00A51A83" w:rsidRDefault="00A51A83"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12" w:name="_Toc215145221"/>
      <w:r>
        <w:rPr>
          <w:rFonts w:cstheme="minorHAnsi"/>
          <w:b w:val="0"/>
          <w:sz w:val="24"/>
          <w:szCs w:val="24"/>
        </w:rPr>
        <w:lastRenderedPageBreak/>
        <w:t>Results of the questionnaire</w:t>
      </w:r>
      <w:bookmarkEnd w:id="12"/>
    </w:p>
    <w:p w14:paraId="642763EE" w14:textId="77777777" w:rsidR="00E64ED4" w:rsidRDefault="00E64ED4" w:rsidP="00E64ED4"/>
    <w:p w14:paraId="2D0751EF" w14:textId="2C6E8044" w:rsidR="00E64ED4" w:rsidRPr="004C0F96" w:rsidRDefault="00A51A83" w:rsidP="00A51A83">
      <w:pPr>
        <w:pStyle w:val="berschrift1"/>
        <w:keepNext/>
        <w:pageBreakBefore/>
        <w:numPr>
          <w:ilvl w:val="0"/>
          <w:numId w:val="12"/>
        </w:numPr>
        <w:tabs>
          <w:tab w:val="clear" w:pos="3746"/>
        </w:tabs>
        <w:spacing w:before="360" w:after="120"/>
        <w:ind w:left="432" w:hanging="432"/>
        <w:jc w:val="left"/>
        <w:rPr>
          <w:rFonts w:eastAsiaTheme="majorEastAsia" w:cstheme="minorHAnsi"/>
          <w:b w:val="0"/>
          <w:smallCaps/>
          <w:color w:val="auto"/>
          <w:sz w:val="28"/>
          <w:szCs w:val="28"/>
          <w:lang w:val="en-US"/>
        </w:rPr>
      </w:pPr>
      <w:bookmarkStart w:id="13" w:name="_Toc215145222"/>
      <w:r w:rsidRPr="004C0F96">
        <w:rPr>
          <w:rFonts w:eastAsiaTheme="majorEastAsia" w:cstheme="minorHAnsi"/>
          <w:b w:val="0"/>
          <w:smallCaps/>
          <w:color w:val="auto"/>
          <w:sz w:val="28"/>
          <w:szCs w:val="28"/>
          <w:lang w:val="en-US"/>
        </w:rPr>
        <w:lastRenderedPageBreak/>
        <w:t>Conclusions</w:t>
      </w:r>
      <w:bookmarkEnd w:id="13"/>
    </w:p>
    <w:sectPr w:rsidR="00E64ED4" w:rsidRPr="004C0F96" w:rsidSect="000F2323">
      <w:headerReference w:type="default" r:id="rId30"/>
      <w:footerReference w:type="default" r:id="rId31"/>
      <w:pgSz w:w="11906" w:h="16838"/>
      <w:pgMar w:top="1985" w:right="1701" w:bottom="1417" w:left="1701" w:header="708" w:footer="4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96F87" w14:textId="77777777" w:rsidR="002376B0" w:rsidRPr="00520394" w:rsidRDefault="002376B0" w:rsidP="000F2323">
      <w:pPr>
        <w:spacing w:after="0" w:line="240" w:lineRule="auto"/>
      </w:pPr>
      <w:r w:rsidRPr="00520394">
        <w:separator/>
      </w:r>
    </w:p>
  </w:endnote>
  <w:endnote w:type="continuationSeparator" w:id="0">
    <w:p w14:paraId="69B8781D" w14:textId="77777777" w:rsidR="002376B0" w:rsidRPr="00520394" w:rsidRDefault="002376B0" w:rsidP="000F2323">
      <w:pPr>
        <w:spacing w:after="0" w:line="240" w:lineRule="auto"/>
      </w:pPr>
      <w:r w:rsidRPr="0052039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rebuchet MS">
    <w:panose1 w:val="020B0603020202020204"/>
    <w:charset w:val="00"/>
    <w:family w:val="swiss"/>
    <w:pitch w:val="variable"/>
    <w:sig w:usb0="00000687" w:usb1="00000000" w:usb2="00000000" w:usb3="00000000" w:csb0="0000009F" w:csb1="00000000"/>
  </w:font>
  <w:font w:name="Biome">
    <w:charset w:val="00"/>
    <w:family w:val="swiss"/>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0C307" w14:textId="72AA2116" w:rsidR="000F2323" w:rsidRPr="002432DF" w:rsidRDefault="000F2323" w:rsidP="000F2323">
    <w:pPr>
      <w:pStyle w:val="Kopfzeile"/>
      <w:jc w:val="center"/>
      <w:rPr>
        <w:rFonts w:ascii="Trebuchet MS" w:hAnsi="Trebuchet MS" w:cs="Arial"/>
        <w:b/>
        <w:color w:val="767171" w:themeColor="background2" w:themeShade="80"/>
        <w:sz w:val="18"/>
        <w:szCs w:val="18"/>
        <w:lang w:val="es-ES"/>
      </w:rPr>
    </w:pPr>
    <w:r w:rsidRPr="002432DF">
      <w:rPr>
        <w:rFonts w:ascii="Trebuchet MS" w:hAnsi="Trebuchet MS"/>
        <w:b/>
        <w:i/>
        <w:iCs/>
        <w:noProof/>
        <w:color w:val="000080"/>
        <w:lang w:eastAsia="en-GB"/>
      </w:rPr>
      <mc:AlternateContent>
        <mc:Choice Requires="wps">
          <w:drawing>
            <wp:anchor distT="0" distB="0" distL="114300" distR="114300" simplePos="0" relativeHeight="251664384" behindDoc="0" locked="0" layoutInCell="1" allowOverlap="1" wp14:anchorId="17985233" wp14:editId="00F801A1">
              <wp:simplePos x="0" y="0"/>
              <wp:positionH relativeFrom="column">
                <wp:posOffset>-473528</wp:posOffset>
              </wp:positionH>
              <wp:positionV relativeFrom="paragraph">
                <wp:posOffset>-44178</wp:posOffset>
              </wp:positionV>
              <wp:extent cx="6473825" cy="635"/>
              <wp:effectExtent l="0" t="0" r="22225" b="37465"/>
              <wp:wrapNone/>
              <wp:docPr id="2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3825" cy="635"/>
                      </a:xfrm>
                      <a:prstGeom prst="line">
                        <a:avLst/>
                      </a:prstGeom>
                      <a:noFill/>
                      <a:ln w="25400">
                        <a:solidFill>
                          <a:schemeClr val="bg2">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v:line id="Line 1"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747070 [1614]"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" from="-37.3pt,-3.5pt" to="472.45pt,-3.45pt" w14:anchorId="28E44AF9"/>
          </w:pict>
        </mc:Fallback>
      </mc:AlternateContent>
    </w:r>
    <w:proofErr w:type="spellStart"/>
    <w:r w:rsidRPr="002432DF">
      <w:rPr>
        <w:rFonts w:ascii="Trebuchet MS" w:hAnsi="Trebuchet MS" w:cs="Arial"/>
        <w:b/>
        <w:color w:val="767171" w:themeColor="background2" w:themeShade="80"/>
        <w:sz w:val="18"/>
        <w:szCs w:val="18"/>
        <w:lang w:val="es-ES"/>
      </w:rPr>
      <w:t>Consortium</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members</w:t>
    </w:r>
    <w:proofErr w:type="spellEnd"/>
    <w:r w:rsidRPr="002432DF">
      <w:rPr>
        <w:rFonts w:ascii="Trebuchet MS" w:hAnsi="Trebuchet MS" w:cs="Arial"/>
        <w:b/>
        <w:color w:val="767171" w:themeColor="background2" w:themeShade="80"/>
        <w:sz w:val="18"/>
        <w:szCs w:val="18"/>
        <w:lang w:val="es-ES"/>
      </w:rPr>
      <w:t xml:space="preserve">: German Natural Stone </w:t>
    </w:r>
    <w:proofErr w:type="spellStart"/>
    <w:r w:rsidRPr="002432DF">
      <w:rPr>
        <w:rFonts w:ascii="Trebuchet MS" w:hAnsi="Trebuchet MS" w:cs="Arial"/>
        <w:b/>
        <w:color w:val="767171" w:themeColor="background2" w:themeShade="80"/>
        <w:sz w:val="18"/>
        <w:szCs w:val="18"/>
        <w:lang w:val="es-ES"/>
      </w:rPr>
      <w:t>Association</w:t>
    </w:r>
    <w:proofErr w:type="spellEnd"/>
    <w:r w:rsidRPr="002432DF">
      <w:rPr>
        <w:rFonts w:ascii="Trebuchet MS" w:hAnsi="Trebuchet MS" w:cs="Arial"/>
        <w:b/>
        <w:color w:val="767171" w:themeColor="background2" w:themeShade="80"/>
        <w:sz w:val="18"/>
        <w:szCs w:val="18"/>
        <w:lang w:val="es-ES"/>
      </w:rPr>
      <w:t xml:space="preserve"> (DNV), Business </w:t>
    </w:r>
    <w:proofErr w:type="spellStart"/>
    <w:r w:rsidRPr="002432DF">
      <w:rPr>
        <w:rFonts w:ascii="Trebuchet MS" w:hAnsi="Trebuchet MS" w:cs="Arial"/>
        <w:b/>
        <w:color w:val="767171" w:themeColor="background2" w:themeShade="80"/>
        <w:sz w:val="18"/>
        <w:szCs w:val="18"/>
        <w:lang w:val="es-ES"/>
      </w:rPr>
      <w:t>Association</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for</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Research</w:t>
    </w:r>
    <w:proofErr w:type="spellEnd"/>
    <w:r w:rsidRPr="002432DF">
      <w:rPr>
        <w:rFonts w:ascii="Trebuchet MS" w:hAnsi="Trebuchet MS" w:cs="Arial"/>
        <w:b/>
        <w:color w:val="767171" w:themeColor="background2" w:themeShade="80"/>
        <w:sz w:val="18"/>
        <w:szCs w:val="18"/>
        <w:lang w:val="es-ES"/>
      </w:rPr>
      <w:t xml:space="preserve"> and </w:t>
    </w:r>
    <w:proofErr w:type="spellStart"/>
    <w:r w:rsidRPr="002432DF">
      <w:rPr>
        <w:rFonts w:ascii="Trebuchet MS" w:hAnsi="Trebuchet MS" w:cs="Arial"/>
        <w:b/>
        <w:color w:val="767171" w:themeColor="background2" w:themeShade="80"/>
        <w:sz w:val="18"/>
        <w:szCs w:val="18"/>
        <w:lang w:val="es-ES"/>
      </w:rPr>
      <w:t>Technology</w:t>
    </w:r>
    <w:proofErr w:type="spellEnd"/>
    <w:r w:rsidRPr="002432DF">
      <w:rPr>
        <w:rFonts w:ascii="Trebuchet MS" w:hAnsi="Trebuchet MS" w:cs="Arial"/>
        <w:b/>
        <w:color w:val="767171" w:themeColor="background2" w:themeShade="80"/>
        <w:sz w:val="18"/>
        <w:szCs w:val="18"/>
        <w:lang w:val="es-ES"/>
      </w:rPr>
      <w:t xml:space="preserve"> Center </w:t>
    </w:r>
    <w:proofErr w:type="spellStart"/>
    <w:r w:rsidRPr="002432DF">
      <w:rPr>
        <w:rFonts w:ascii="Trebuchet MS" w:hAnsi="Trebuchet MS" w:cs="Arial"/>
        <w:b/>
        <w:color w:val="767171" w:themeColor="background2" w:themeShade="80"/>
        <w:sz w:val="18"/>
        <w:szCs w:val="18"/>
        <w:lang w:val="es-ES"/>
      </w:rPr>
      <w:t>for</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Marble</w:t>
    </w:r>
    <w:proofErr w:type="spellEnd"/>
    <w:r w:rsidRPr="002432DF">
      <w:rPr>
        <w:rFonts w:ascii="Trebuchet MS" w:hAnsi="Trebuchet MS" w:cs="Arial"/>
        <w:b/>
        <w:color w:val="767171" w:themeColor="background2" w:themeShade="80"/>
        <w:sz w:val="18"/>
        <w:szCs w:val="18"/>
        <w:lang w:val="es-ES"/>
      </w:rPr>
      <w:t xml:space="preserve">, Stone, and </w:t>
    </w:r>
    <w:proofErr w:type="spellStart"/>
    <w:r w:rsidRPr="002432DF">
      <w:rPr>
        <w:rFonts w:ascii="Trebuchet MS" w:hAnsi="Trebuchet MS" w:cs="Arial"/>
        <w:b/>
        <w:color w:val="767171" w:themeColor="background2" w:themeShade="80"/>
        <w:sz w:val="18"/>
        <w:szCs w:val="18"/>
        <w:lang w:val="es-ES"/>
      </w:rPr>
      <w:t>Materials</w:t>
    </w:r>
    <w:proofErr w:type="spellEnd"/>
    <w:r w:rsidRPr="002432DF">
      <w:rPr>
        <w:rFonts w:ascii="Trebuchet MS" w:hAnsi="Trebuchet MS" w:cs="Arial"/>
        <w:b/>
        <w:color w:val="767171" w:themeColor="background2" w:themeShade="80"/>
        <w:sz w:val="18"/>
        <w:szCs w:val="18"/>
        <w:lang w:val="es-ES"/>
      </w:rPr>
      <w:t xml:space="preserve"> (CTM), </w:t>
    </w:r>
    <w:proofErr w:type="spellStart"/>
    <w:r w:rsidR="002432DF" w:rsidRPr="002432DF">
      <w:rPr>
        <w:rFonts w:ascii="Trebuchet MS" w:hAnsi="Trebuchet MS" w:cs="Arial"/>
        <w:b/>
        <w:color w:val="767171" w:themeColor="background2" w:themeShade="80"/>
        <w:sz w:val="18"/>
        <w:szCs w:val="18"/>
        <w:lang w:val="es-ES"/>
      </w:rPr>
      <w:t>Transylvania</w:t>
    </w:r>
    <w:proofErr w:type="spellEnd"/>
    <w:r w:rsidR="002432DF" w:rsidRPr="002432DF">
      <w:rPr>
        <w:rFonts w:ascii="Trebuchet MS" w:hAnsi="Trebuchet MS" w:cs="Arial"/>
        <w:b/>
        <w:color w:val="767171" w:themeColor="background2" w:themeShade="80"/>
        <w:sz w:val="18"/>
        <w:szCs w:val="18"/>
        <w:lang w:val="es-ES"/>
      </w:rPr>
      <w:t xml:space="preserve"> </w:t>
    </w:r>
    <w:proofErr w:type="spellStart"/>
    <w:r w:rsidR="002432DF" w:rsidRPr="002432DF">
      <w:rPr>
        <w:rFonts w:ascii="Trebuchet MS" w:hAnsi="Trebuchet MS" w:cs="Arial"/>
        <w:b/>
        <w:color w:val="767171" w:themeColor="background2" w:themeShade="80"/>
        <w:sz w:val="18"/>
        <w:szCs w:val="18"/>
        <w:lang w:val="es-ES"/>
      </w:rPr>
      <w:t>University</w:t>
    </w:r>
    <w:proofErr w:type="spellEnd"/>
    <w:r w:rsidR="002432DF" w:rsidRPr="002432DF">
      <w:rPr>
        <w:rFonts w:ascii="Trebuchet MS" w:hAnsi="Trebuchet MS" w:cs="Arial"/>
        <w:b/>
        <w:color w:val="767171" w:themeColor="background2" w:themeShade="80"/>
        <w:sz w:val="18"/>
        <w:szCs w:val="18"/>
        <w:lang w:val="es-ES"/>
      </w:rPr>
      <w:t xml:space="preserve"> </w:t>
    </w:r>
    <w:proofErr w:type="spellStart"/>
    <w:r w:rsidR="002432DF" w:rsidRPr="002432DF">
      <w:rPr>
        <w:rFonts w:ascii="Trebuchet MS" w:hAnsi="Trebuchet MS" w:cs="Arial"/>
        <w:b/>
        <w:color w:val="767171" w:themeColor="background2" w:themeShade="80"/>
        <w:sz w:val="18"/>
        <w:szCs w:val="18"/>
        <w:lang w:val="es-ES"/>
      </w:rPr>
      <w:t>of</w:t>
    </w:r>
    <w:proofErr w:type="spellEnd"/>
    <w:r w:rsidR="002432DF" w:rsidRPr="002432DF">
      <w:rPr>
        <w:rFonts w:ascii="Trebuchet MS" w:hAnsi="Trebuchet MS" w:cs="Arial"/>
        <w:b/>
        <w:color w:val="767171" w:themeColor="background2" w:themeShade="80"/>
        <w:sz w:val="18"/>
        <w:szCs w:val="18"/>
        <w:lang w:val="es-ES"/>
      </w:rPr>
      <w:t xml:space="preserve"> Brasov (</w:t>
    </w:r>
    <w:proofErr w:type="spellStart"/>
    <w:r w:rsidR="002432DF" w:rsidRPr="002432DF">
      <w:rPr>
        <w:rFonts w:ascii="Trebuchet MS" w:hAnsi="Trebuchet MS" w:cs="Arial"/>
        <w:b/>
        <w:color w:val="767171" w:themeColor="background2" w:themeShade="80"/>
        <w:sz w:val="18"/>
        <w:szCs w:val="18"/>
        <w:lang w:val="es-ES"/>
      </w:rPr>
      <w:t>UNITbv</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Klesarska</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skola</w:t>
    </w:r>
    <w:proofErr w:type="spellEnd"/>
    <w:r w:rsidRPr="002432DF">
      <w:rPr>
        <w:rFonts w:ascii="Trebuchet MS" w:hAnsi="Trebuchet MS" w:cs="Arial"/>
        <w:b/>
        <w:color w:val="767171" w:themeColor="background2" w:themeShade="80"/>
        <w:sz w:val="18"/>
        <w:szCs w:val="18"/>
        <w:lang w:val="es-ES"/>
      </w:rPr>
      <w:t xml:space="preserve"> (KSK).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FCBEA" w14:textId="77777777" w:rsidR="002376B0" w:rsidRPr="00520394" w:rsidRDefault="002376B0" w:rsidP="000F2323">
      <w:pPr>
        <w:spacing w:after="0" w:line="240" w:lineRule="auto"/>
      </w:pPr>
      <w:r w:rsidRPr="00520394">
        <w:separator/>
      </w:r>
    </w:p>
  </w:footnote>
  <w:footnote w:type="continuationSeparator" w:id="0">
    <w:p w14:paraId="4795D34D" w14:textId="77777777" w:rsidR="002376B0" w:rsidRPr="00520394" w:rsidRDefault="002376B0" w:rsidP="000F2323">
      <w:pPr>
        <w:spacing w:after="0" w:line="240" w:lineRule="auto"/>
      </w:pPr>
      <w:r w:rsidRPr="0052039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E79DE" w14:textId="25E67E94" w:rsidR="000F2323" w:rsidRPr="00520394" w:rsidRDefault="00CD4B1C" w:rsidP="006A2622">
    <w:pPr>
      <w:pStyle w:val="Kopfzeile"/>
      <w:tabs>
        <w:tab w:val="clear" w:pos="4252"/>
      </w:tabs>
      <w:jc w:val="center"/>
      <w:rPr>
        <w:rFonts w:ascii="Trebuchet MS" w:hAnsi="Trebuchet MS"/>
        <w:b/>
        <w:i/>
        <w:iCs/>
        <w:color w:val="000080"/>
      </w:rPr>
    </w:pPr>
    <w:r w:rsidRPr="00520394">
      <w:rPr>
        <w:rFonts w:ascii="Trebuchet MS" w:hAnsi="Trebuchet MS"/>
        <w:b/>
        <w:i/>
        <w:iCs/>
        <w:noProof/>
        <w:color w:val="000080"/>
        <w:lang w:eastAsia="en-GB"/>
      </w:rPr>
      <mc:AlternateContent>
        <mc:Choice Requires="wps">
          <w:drawing>
            <wp:anchor distT="0" distB="0" distL="114300" distR="114300" simplePos="0" relativeHeight="251660288" behindDoc="0" locked="0" layoutInCell="1" allowOverlap="1" wp14:anchorId="3B45D64A" wp14:editId="4E5A3F90">
              <wp:simplePos x="0" y="0"/>
              <wp:positionH relativeFrom="column">
                <wp:posOffset>1015365</wp:posOffset>
              </wp:positionH>
              <wp:positionV relativeFrom="paragraph">
                <wp:posOffset>-240030</wp:posOffset>
              </wp:positionV>
              <wp:extent cx="1943100" cy="836295"/>
              <wp:effectExtent l="0" t="0" r="0" b="190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836295"/>
                      </a:xfrm>
                      <a:prstGeom prst="rect">
                        <a:avLst/>
                      </a:prstGeom>
                      <a:noFill/>
                      <a:ln>
                        <a:noFill/>
                      </a:ln>
                    </wps:spPr>
                    <wps:txbx>
                      <w:txbxContent>
                        <w:p w14:paraId="4B95D52C" w14:textId="221CAE48" w:rsidR="006A2622" w:rsidRPr="00D86CC1" w:rsidRDefault="006A2622" w:rsidP="006A2622">
                          <w:pPr>
                            <w:pStyle w:val="Kopfzeile"/>
                            <w:rPr>
                              <w:rFonts w:ascii="Arial" w:hAnsi="Arial" w:cs="Arial"/>
                              <w:b/>
                              <w:color w:val="1D3D39"/>
                              <w:sz w:val="14"/>
                              <w:szCs w:val="14"/>
                              <w:lang w:val="de-DE"/>
                            </w:rPr>
                          </w:pPr>
                          <w:r w:rsidRPr="00D86CC1">
                            <w:rPr>
                              <w:rFonts w:ascii="Arial" w:hAnsi="Arial" w:cs="Arial"/>
                              <w:b/>
                              <w:color w:val="1D3D39"/>
                              <w:sz w:val="14"/>
                              <w:szCs w:val="14"/>
                              <w:lang w:val="de-DE"/>
                            </w:rPr>
                            <w:t>TRANSVERSAL TECHNOLOGICAL SKILLS FOR THE ORNAMENTAL STONE INDUSTRY WITH A FOCUS ON THE APPLICABILITY OF BLOCKCHAIN IN A CIRCULAR ECONOMY</w:t>
                          </w:r>
                        </w:p>
                        <w:p w14:paraId="4E45C88D" w14:textId="4E1FC350" w:rsidR="000F2323"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2023-1-DE02-KA220-ADU-000166863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type id="_x0000_t202" coordsize="21600,21600" o:spt="202" path="m,l,21600r21600,l21600,xe" w14:anchorId="3B45D64A">
              <v:stroke joinstyle="miter"/>
              <v:path gradientshapeok="t" o:connecttype="rect"/>
            </v:shapetype>
            <v:shape id="Text Box 9" style="position:absolute;left:0;text-align:left;margin-left:79.95pt;margin-top:-18.9pt;width:153pt;height:65.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">
              <v:textbox>
                <w:txbxContent>
                  <w:p w:rsidRPr="00D86CC1" w:rsidR="006A2622" w:rsidP="006A2622" w:rsidRDefault="006A2622" w14:paraId="4B95D52C" w14:textId="221CAE48">
                    <w:pPr>
                      <w:pStyle w:val="Kopfzeile"/>
                      <w:rPr>
                        <w:rFonts w:ascii="Arial" w:hAnsi="Arial" w:cs="Arial"/>
                        <w:b/>
                        <w:color w:val="1D3D39"/>
                        <w:sz w:val="14"/>
                        <w:szCs w:val="14"/>
                        <w:lang w:val="de-DE"/>
                      </w:rPr>
                    </w:pPr>
                    <w:r w:rsidRPr="00D86CC1">
                      <w:rPr>
                        <w:rFonts w:ascii="Arial" w:hAnsi="Arial" w:cs="Arial"/>
                        <w:b/>
                        <w:color w:val="1D3D39"/>
                        <w:sz w:val="14"/>
                        <w:szCs w:val="14"/>
                        <w:lang w:val="de-DE"/>
                      </w:rPr>
                      <w:t xml:space="preserve">TRANSVERSAL TECHNOLOGICAL SKILLS FOR THE ORNAMENTAL STONE INDUSTRY WITH A FOCUS ON THE APPLICABILITY OF BLOCKCHAIN IN A CIRCULAR ECONOMY</w:t>
                    </w:r>
                  </w:p>
                  <w:p w:rsidRPr="000E7496" w:rsidR="000F2323" w:rsidP="006A2622" w:rsidRDefault="006A2622" w14:paraId="4E45C88D" w14:textId="4E1FC350">
                    <w:pPr>
                      <w:pStyle w:val="Kopfzeile"/>
                      <w:rPr>
                        <w:rFonts w:ascii="Arial" w:hAnsi="Arial" w:cs="Arial"/>
                        <w:b/>
                        <w:color w:val="1D3D39"/>
                        <w:sz w:val="14"/>
                        <w:szCs w:val="14"/>
                      </w:rPr>
                    </w:pPr>
                    <w:r w:rsidRPr="000E7496">
                      <w:rPr>
                        <w:rFonts w:ascii="Arial" w:hAnsi="Arial" w:cs="Arial"/>
                        <w:b/>
                        <w:color w:val="1D3D39"/>
                        <w:sz w:val="14"/>
                        <w:szCs w:val="14"/>
                      </w:rPr>
                      <w:t xml:space="preserve">2023-1-DE02-KA220-ADU-000166863</w:t>
                    </w:r>
                  </w:p>
                </w:txbxContent>
              </v:textbox>
            </v:shape>
          </w:pict>
        </mc:Fallback>
      </mc:AlternateContent>
    </w:r>
    <w:r w:rsidR="006A2622" w:rsidRPr="00520394">
      <w:rPr>
        <w:noProof/>
      </w:rPr>
      <mc:AlternateContent>
        <mc:Choice Requires="wps">
          <w:drawing>
            <wp:anchor distT="0" distB="0" distL="114300" distR="114300" simplePos="0" relativeHeight="251665408" behindDoc="0" locked="0" layoutInCell="1" allowOverlap="1" wp14:anchorId="27572C03" wp14:editId="4E3337DF">
              <wp:simplePos x="0" y="0"/>
              <wp:positionH relativeFrom="column">
                <wp:posOffset>-661035</wp:posOffset>
              </wp:positionH>
              <wp:positionV relativeFrom="paragraph">
                <wp:posOffset>-289560</wp:posOffset>
              </wp:positionV>
              <wp:extent cx="1590675" cy="885825"/>
              <wp:effectExtent l="0" t="0" r="0" b="0"/>
              <wp:wrapNone/>
              <wp:docPr id="1440249325" name="Cuadro de texto 1"/>
              <wp:cNvGraphicFramePr/>
              <a:graphic xmlns:a="http://schemas.openxmlformats.org/drawingml/2006/main">
                <a:graphicData uri="http://schemas.microsoft.com/office/word/2010/wordprocessingShape">
                  <wps:wsp>
                    <wps:cNvSpPr txBox="1"/>
                    <wps:spPr>
                      <a:xfrm>
                        <a:off x="0" y="0"/>
                        <a:ext cx="1590675" cy="885825"/>
                      </a:xfrm>
                      <a:prstGeom prst="rect">
                        <a:avLst/>
                      </a:prstGeom>
                      <a:noFill/>
                      <a:ln w="6350">
                        <a:noFill/>
                      </a:ln>
                    </wps:spPr>
                    <wps:txbx>
                      <w:txbxContent>
                        <w:p w14:paraId="72E5EC3A" w14:textId="4ED8216C" w:rsidR="006A2622" w:rsidRPr="00520394" w:rsidRDefault="0042206E" w:rsidP="0042206E">
                          <w:pPr>
                            <w:jc w:val="center"/>
                            <w:rPr>
                              <w:rFonts w:ascii="Biome" w:hAnsi="Biome" w:cs="Biome"/>
                              <w:color w:val="509664"/>
                              <w:sz w:val="44"/>
                              <w:szCs w:val="44"/>
                            </w:rPr>
                          </w:pPr>
                          <w:r w:rsidRPr="00520394">
                            <w:rPr>
                              <w:rFonts w:ascii="Biome" w:hAnsi="Biome" w:cs="Biome"/>
                              <w:noProof/>
                              <w:color w:val="509664"/>
                              <w:sz w:val="44"/>
                              <w:szCs w:val="44"/>
                            </w:rPr>
                            <w:drawing>
                              <wp:inline distT="0" distB="0" distL="0" distR="0" wp14:anchorId="5487150F" wp14:editId="5D3FBEB5">
                                <wp:extent cx="762000" cy="762000"/>
                                <wp:effectExtent l="0" t="0" r="0" b="0"/>
                                <wp:docPr id="1544548375" name="Imagen 5" descr="Logoti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48375" name="Imagen 5" descr="Logotipo&#10;&#10;Descripción generada automáticamente con confianza ba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shape id="Cuadro de texto 1" style="position:absolute;left:0;text-align:left;margin-left:-52.05pt;margin-top:-22.8pt;width:125.25pt;height:6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" w14:anchorId="27572C03">
              <v:textbox>
                <w:txbxContent>
                  <w:p w:rsidRPr="00520394" w:rsidR="006A2622" w:rsidP="0042206E" w:rsidRDefault="0042206E" w14:paraId="72E5EC3A" w14:textId="4ED8216C">
                    <w:pPr>
                      <w:jc w:val="center"/>
                      <w:rPr>
                        <w:rFonts w:ascii="Biome" w:hAnsi="Biome" w:cs="Biome"/>
                        <w:color w:val="509664"/>
                        <w:sz w:val="44"/>
                        <w:szCs w:val="44"/>
                      </w:rPr>
                    </w:pPr>
                    <w:r w:rsidRPr="00520394">
                      <w:rPr>
                        <w:rFonts w:ascii="Biome" w:hAnsi="Biome" w:cs="Biome"/>
                        <w:noProof/>
                        <w:color w:val="509664"/>
                        <w:sz w:val="44"/>
                        <w:szCs w:val="44"/>
                      </w:rPr>
                      <w:drawing>
                        <wp:inline distT="0" distB="0" distL="0" distR="0" wp14:anchorId="5487150F" wp14:editId="5D3FBEB5">
                          <wp:extent cx="762000" cy="762000"/>
                          <wp:effectExtent l="0" t="0" r="0" b="0"/>
                          <wp:docPr id="1544548375" name="Imagen 5" descr="Logoti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48375" name="Imagen 5" descr="Logotipo&#10;&#10;Descripción generada automáticamente con confianza baj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xbxContent>
              </v:textbox>
            </v:shape>
          </w:pict>
        </mc:Fallback>
      </mc:AlternateContent>
    </w:r>
    <w:r w:rsidR="000F2323" w:rsidRPr="00520394">
      <w:rPr>
        <w:noProof/>
      </w:rPr>
      <w:drawing>
        <wp:anchor distT="0" distB="0" distL="114300" distR="114300" simplePos="0" relativeHeight="251661312" behindDoc="0" locked="0" layoutInCell="1" allowOverlap="1" wp14:anchorId="42C3C716" wp14:editId="541D8E7E">
          <wp:simplePos x="0" y="0"/>
          <wp:positionH relativeFrom="margin">
            <wp:posOffset>3830683</wp:posOffset>
          </wp:positionH>
          <wp:positionV relativeFrom="paragraph">
            <wp:posOffset>-103686</wp:posOffset>
          </wp:positionV>
          <wp:extent cx="2319655" cy="486410"/>
          <wp:effectExtent l="0" t="0" r="4445" b="8890"/>
          <wp:wrapNone/>
          <wp:docPr id="23" name="Imagen 23"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Texto&#10;&#10;Descripción generada automáticamente con confianza medi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9655" cy="486410"/>
                  </a:xfrm>
                  <a:prstGeom prst="rect">
                    <a:avLst/>
                  </a:prstGeom>
                  <a:noFill/>
                  <a:ln>
                    <a:noFill/>
                  </a:ln>
                </pic:spPr>
              </pic:pic>
            </a:graphicData>
          </a:graphic>
          <wp14:sizeRelH relativeFrom="page">
            <wp14:pctWidth>0</wp14:pctWidth>
          </wp14:sizeRelH>
          <wp14:sizeRelV relativeFrom="page">
            <wp14:pctHeight>0</wp14:pctHeight>
          </wp14:sizeRelV>
        </wp:anchor>
      </w:drawing>
    </w:r>
    <w:r w:rsidR="000F2323" w:rsidRPr="00520394">
      <w:rPr>
        <w:rFonts w:ascii="Trebuchet MS" w:hAnsi="Trebuchet MS"/>
        <w:b/>
        <w:i/>
        <w:iCs/>
        <w:color w:val="000080"/>
        <w:lang w:eastAsia="en-GB"/>
      </w:rPr>
      <w:t xml:space="preserve"> </w:t>
    </w:r>
    <w:r w:rsidR="000F2323" w:rsidRPr="00520394">
      <w:rPr>
        <w:rFonts w:ascii="Trebuchet MS" w:hAnsi="Trebuchet MS"/>
        <w:b/>
        <w:i/>
        <w:iCs/>
        <w:color w:val="000080"/>
      </w:rPr>
      <w:tab/>
      <w:t xml:space="preserve">                   </w:t>
    </w:r>
  </w:p>
  <w:p w14:paraId="2345DAC9" w14:textId="0C2901E1" w:rsidR="000F2323" w:rsidRPr="00520394" w:rsidRDefault="000F2323">
    <w:pPr>
      <w:pStyle w:val="Kopfzeile"/>
    </w:pPr>
    <w:r w:rsidRPr="00520394">
      <w:rPr>
        <w:rFonts w:ascii="Trebuchet MS" w:hAnsi="Trebuchet MS"/>
        <w:b/>
        <w:i/>
        <w:iCs/>
        <w:noProof/>
        <w:color w:val="509664"/>
        <w:lang w:eastAsia="en-GB"/>
      </w:rPr>
      <mc:AlternateContent>
        <mc:Choice Requires="wps">
          <w:drawing>
            <wp:anchor distT="0" distB="0" distL="114300" distR="114300" simplePos="0" relativeHeight="251659264" behindDoc="0" locked="0" layoutInCell="1" allowOverlap="1" wp14:anchorId="5635FE0F" wp14:editId="1CAE7D59">
              <wp:simplePos x="0" y="0"/>
              <wp:positionH relativeFrom="margin">
                <wp:align>center</wp:align>
              </wp:positionH>
              <wp:positionV relativeFrom="paragraph">
                <wp:posOffset>472440</wp:posOffset>
              </wp:positionV>
              <wp:extent cx="6473825" cy="635"/>
              <wp:effectExtent l="0" t="0" r="22225" b="37465"/>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3825" cy="635"/>
                      </a:xfrm>
                      <a:prstGeom prst="line">
                        <a:avLst/>
                      </a:prstGeom>
                      <a:noFill/>
                      <a:ln w="25400">
                        <a:solidFill>
                          <a:srgbClr val="1D3D3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line id="Line 1" style="position:absolute;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spid="_x0000_s1026" strokecolor="#1d3d39"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" from="0,37.2pt" to="509.75pt,37.25pt" w14:anchorId="681C2347">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3A2A6A"/>
    <w:multiLevelType w:val="multilevel"/>
    <w:tmpl w:val="E3F4B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FAF164A"/>
    <w:multiLevelType w:val="multilevel"/>
    <w:tmpl w:val="96281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DA21F1"/>
    <w:multiLevelType w:val="hybridMultilevel"/>
    <w:tmpl w:val="B48AAD26"/>
    <w:lvl w:ilvl="0" w:tplc="4412DB40">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5046D28"/>
    <w:multiLevelType w:val="multilevel"/>
    <w:tmpl w:val="CBEEF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38604CB"/>
    <w:multiLevelType w:val="multilevel"/>
    <w:tmpl w:val="ADFC4A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58B15379"/>
    <w:multiLevelType w:val="multilevel"/>
    <w:tmpl w:val="679659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6031701B"/>
    <w:multiLevelType w:val="multilevel"/>
    <w:tmpl w:val="0E008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31449F9"/>
    <w:multiLevelType w:val="multilevel"/>
    <w:tmpl w:val="52BC8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7172CF5"/>
    <w:multiLevelType w:val="multilevel"/>
    <w:tmpl w:val="FFD64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C3A2904"/>
    <w:multiLevelType w:val="multilevel"/>
    <w:tmpl w:val="84589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E73761B"/>
    <w:multiLevelType w:val="multilevel"/>
    <w:tmpl w:val="5D0C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6C6488"/>
    <w:multiLevelType w:val="multilevel"/>
    <w:tmpl w:val="7E1802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Calibri" w:eastAsiaTheme="minorHAnsi" w:hAnsi="Calibri" w:cs="Calibri"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5880562">
    <w:abstractNumId w:val="2"/>
  </w:num>
  <w:num w:numId="2" w16cid:durableId="1085305317">
    <w:abstractNumId w:val="4"/>
  </w:num>
  <w:num w:numId="3" w16cid:durableId="1206142589">
    <w:abstractNumId w:val="9"/>
  </w:num>
  <w:num w:numId="4" w16cid:durableId="1857189844">
    <w:abstractNumId w:val="8"/>
  </w:num>
  <w:num w:numId="5" w16cid:durableId="1877159022">
    <w:abstractNumId w:val="3"/>
  </w:num>
  <w:num w:numId="6" w16cid:durableId="261493376">
    <w:abstractNumId w:val="1"/>
  </w:num>
  <w:num w:numId="7" w16cid:durableId="304314455">
    <w:abstractNumId w:val="7"/>
  </w:num>
  <w:num w:numId="8" w16cid:durableId="708529194">
    <w:abstractNumId w:val="10"/>
  </w:num>
  <w:num w:numId="9" w16cid:durableId="1910723045">
    <w:abstractNumId w:val="6"/>
  </w:num>
  <w:num w:numId="10" w16cid:durableId="1859157119">
    <w:abstractNumId w:val="0"/>
  </w:num>
  <w:num w:numId="11" w16cid:durableId="545802947">
    <w:abstractNumId w:val="11"/>
  </w:num>
  <w:num w:numId="12" w16cid:durableId="1600866176">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876"/>
    <w:rsid w:val="00002CAF"/>
    <w:rsid w:val="000068EF"/>
    <w:rsid w:val="000071A4"/>
    <w:rsid w:val="0002733F"/>
    <w:rsid w:val="00076C3B"/>
    <w:rsid w:val="00080340"/>
    <w:rsid w:val="00082010"/>
    <w:rsid w:val="000843AF"/>
    <w:rsid w:val="00086A7B"/>
    <w:rsid w:val="000871AB"/>
    <w:rsid w:val="00090C23"/>
    <w:rsid w:val="00094404"/>
    <w:rsid w:val="0009548F"/>
    <w:rsid w:val="000C3CAF"/>
    <w:rsid w:val="000E6EF9"/>
    <w:rsid w:val="000E7496"/>
    <w:rsid w:val="000F08C8"/>
    <w:rsid w:val="000F2323"/>
    <w:rsid w:val="001138EA"/>
    <w:rsid w:val="00123BF1"/>
    <w:rsid w:val="00131B9E"/>
    <w:rsid w:val="00135413"/>
    <w:rsid w:val="00145B8F"/>
    <w:rsid w:val="00145F70"/>
    <w:rsid w:val="00147AAD"/>
    <w:rsid w:val="00152B31"/>
    <w:rsid w:val="00160F89"/>
    <w:rsid w:val="001677EE"/>
    <w:rsid w:val="00167847"/>
    <w:rsid w:val="001759DD"/>
    <w:rsid w:val="001876EC"/>
    <w:rsid w:val="001C4B0A"/>
    <w:rsid w:val="001C5864"/>
    <w:rsid w:val="001D34CC"/>
    <w:rsid w:val="001D391E"/>
    <w:rsid w:val="001F3E3E"/>
    <w:rsid w:val="001F4936"/>
    <w:rsid w:val="002013C7"/>
    <w:rsid w:val="00213D9D"/>
    <w:rsid w:val="00223C2E"/>
    <w:rsid w:val="002245EB"/>
    <w:rsid w:val="00234159"/>
    <w:rsid w:val="002376B0"/>
    <w:rsid w:val="00237F11"/>
    <w:rsid w:val="002432DF"/>
    <w:rsid w:val="00244E80"/>
    <w:rsid w:val="00251F91"/>
    <w:rsid w:val="002530C7"/>
    <w:rsid w:val="00272D4E"/>
    <w:rsid w:val="00274E15"/>
    <w:rsid w:val="00281F55"/>
    <w:rsid w:val="002837B0"/>
    <w:rsid w:val="00297A9F"/>
    <w:rsid w:val="002A5117"/>
    <w:rsid w:val="002A6723"/>
    <w:rsid w:val="002B29A2"/>
    <w:rsid w:val="002B4E66"/>
    <w:rsid w:val="002B5D97"/>
    <w:rsid w:val="002C3F7E"/>
    <w:rsid w:val="002D361E"/>
    <w:rsid w:val="002D61CE"/>
    <w:rsid w:val="002F187C"/>
    <w:rsid w:val="0030043F"/>
    <w:rsid w:val="00301236"/>
    <w:rsid w:val="003171AF"/>
    <w:rsid w:val="00326470"/>
    <w:rsid w:val="00336A55"/>
    <w:rsid w:val="00343F1E"/>
    <w:rsid w:val="003867E6"/>
    <w:rsid w:val="003A1A48"/>
    <w:rsid w:val="003B4E84"/>
    <w:rsid w:val="003D3AF1"/>
    <w:rsid w:val="003D3F6B"/>
    <w:rsid w:val="003D44F8"/>
    <w:rsid w:val="003F1296"/>
    <w:rsid w:val="00414690"/>
    <w:rsid w:val="00421261"/>
    <w:rsid w:val="0042206E"/>
    <w:rsid w:val="00430AAA"/>
    <w:rsid w:val="0043276C"/>
    <w:rsid w:val="00456940"/>
    <w:rsid w:val="004664FC"/>
    <w:rsid w:val="00471F2E"/>
    <w:rsid w:val="00473827"/>
    <w:rsid w:val="00480EC2"/>
    <w:rsid w:val="00482E6D"/>
    <w:rsid w:val="004A3D11"/>
    <w:rsid w:val="004A52AE"/>
    <w:rsid w:val="004C0F96"/>
    <w:rsid w:val="004F199A"/>
    <w:rsid w:val="00502A04"/>
    <w:rsid w:val="005126C5"/>
    <w:rsid w:val="00520394"/>
    <w:rsid w:val="00530C1F"/>
    <w:rsid w:val="00546E74"/>
    <w:rsid w:val="005477BC"/>
    <w:rsid w:val="005567F5"/>
    <w:rsid w:val="00565099"/>
    <w:rsid w:val="005654D1"/>
    <w:rsid w:val="005703FF"/>
    <w:rsid w:val="00571270"/>
    <w:rsid w:val="00576BC9"/>
    <w:rsid w:val="005852B3"/>
    <w:rsid w:val="005854B7"/>
    <w:rsid w:val="005859A2"/>
    <w:rsid w:val="00586569"/>
    <w:rsid w:val="0059035D"/>
    <w:rsid w:val="00590546"/>
    <w:rsid w:val="00597058"/>
    <w:rsid w:val="005A6289"/>
    <w:rsid w:val="005A7FBF"/>
    <w:rsid w:val="005B02C5"/>
    <w:rsid w:val="005D37FA"/>
    <w:rsid w:val="005E5D24"/>
    <w:rsid w:val="005F5DE0"/>
    <w:rsid w:val="005F6E24"/>
    <w:rsid w:val="005F7F0C"/>
    <w:rsid w:val="00610598"/>
    <w:rsid w:val="00610C56"/>
    <w:rsid w:val="006678A1"/>
    <w:rsid w:val="00681F12"/>
    <w:rsid w:val="00686697"/>
    <w:rsid w:val="006912D8"/>
    <w:rsid w:val="006A2622"/>
    <w:rsid w:val="006A755F"/>
    <w:rsid w:val="006D395F"/>
    <w:rsid w:val="006E422D"/>
    <w:rsid w:val="006E583A"/>
    <w:rsid w:val="006E66FB"/>
    <w:rsid w:val="006F3523"/>
    <w:rsid w:val="00700C74"/>
    <w:rsid w:val="00704359"/>
    <w:rsid w:val="00705D42"/>
    <w:rsid w:val="0071795B"/>
    <w:rsid w:val="00717EE4"/>
    <w:rsid w:val="007235E9"/>
    <w:rsid w:val="00727E5F"/>
    <w:rsid w:val="0073085F"/>
    <w:rsid w:val="00737CA1"/>
    <w:rsid w:val="007462C2"/>
    <w:rsid w:val="007A6192"/>
    <w:rsid w:val="00806F7E"/>
    <w:rsid w:val="00822089"/>
    <w:rsid w:val="008374DA"/>
    <w:rsid w:val="00842FA9"/>
    <w:rsid w:val="008479F5"/>
    <w:rsid w:val="008562F0"/>
    <w:rsid w:val="00860AB7"/>
    <w:rsid w:val="00861019"/>
    <w:rsid w:val="00870EDB"/>
    <w:rsid w:val="008815D6"/>
    <w:rsid w:val="0089524E"/>
    <w:rsid w:val="008A6A37"/>
    <w:rsid w:val="008B5ADC"/>
    <w:rsid w:val="008C2ED3"/>
    <w:rsid w:val="0091064D"/>
    <w:rsid w:val="00910B5C"/>
    <w:rsid w:val="0091179C"/>
    <w:rsid w:val="00911DCE"/>
    <w:rsid w:val="00925AA5"/>
    <w:rsid w:val="009309B3"/>
    <w:rsid w:val="00930D2E"/>
    <w:rsid w:val="00932C75"/>
    <w:rsid w:val="00934A2A"/>
    <w:rsid w:val="00945405"/>
    <w:rsid w:val="009545AB"/>
    <w:rsid w:val="00957754"/>
    <w:rsid w:val="009632C8"/>
    <w:rsid w:val="00972988"/>
    <w:rsid w:val="00974AC9"/>
    <w:rsid w:val="009820DD"/>
    <w:rsid w:val="009926AE"/>
    <w:rsid w:val="00996ECF"/>
    <w:rsid w:val="009A23E1"/>
    <w:rsid w:val="009C09F4"/>
    <w:rsid w:val="009C1695"/>
    <w:rsid w:val="009C5219"/>
    <w:rsid w:val="009D0916"/>
    <w:rsid w:val="009F521E"/>
    <w:rsid w:val="00A04384"/>
    <w:rsid w:val="00A12FC4"/>
    <w:rsid w:val="00A14B46"/>
    <w:rsid w:val="00A3348A"/>
    <w:rsid w:val="00A3621B"/>
    <w:rsid w:val="00A36E30"/>
    <w:rsid w:val="00A51A83"/>
    <w:rsid w:val="00A57916"/>
    <w:rsid w:val="00A60738"/>
    <w:rsid w:val="00A7043D"/>
    <w:rsid w:val="00A745F3"/>
    <w:rsid w:val="00A81973"/>
    <w:rsid w:val="00A82AFA"/>
    <w:rsid w:val="00A854A9"/>
    <w:rsid w:val="00A8774F"/>
    <w:rsid w:val="00A90326"/>
    <w:rsid w:val="00AB0979"/>
    <w:rsid w:val="00AC0C0B"/>
    <w:rsid w:val="00AC390D"/>
    <w:rsid w:val="00AD2BBD"/>
    <w:rsid w:val="00AD4631"/>
    <w:rsid w:val="00AD62E4"/>
    <w:rsid w:val="00AE6D76"/>
    <w:rsid w:val="00B005E6"/>
    <w:rsid w:val="00B1034C"/>
    <w:rsid w:val="00B1287F"/>
    <w:rsid w:val="00B13B22"/>
    <w:rsid w:val="00B1651C"/>
    <w:rsid w:val="00B17C23"/>
    <w:rsid w:val="00B20876"/>
    <w:rsid w:val="00B3160A"/>
    <w:rsid w:val="00B579CA"/>
    <w:rsid w:val="00B72D6E"/>
    <w:rsid w:val="00B84866"/>
    <w:rsid w:val="00B924F4"/>
    <w:rsid w:val="00B941B8"/>
    <w:rsid w:val="00BA0A6D"/>
    <w:rsid w:val="00BB489F"/>
    <w:rsid w:val="00BD4788"/>
    <w:rsid w:val="00BD5FDF"/>
    <w:rsid w:val="00BD6C48"/>
    <w:rsid w:val="00BE3FE6"/>
    <w:rsid w:val="00BE426E"/>
    <w:rsid w:val="00BE5B92"/>
    <w:rsid w:val="00BF0A28"/>
    <w:rsid w:val="00BF3A47"/>
    <w:rsid w:val="00C04721"/>
    <w:rsid w:val="00C06F26"/>
    <w:rsid w:val="00C109AD"/>
    <w:rsid w:val="00C45175"/>
    <w:rsid w:val="00C50CE2"/>
    <w:rsid w:val="00C64627"/>
    <w:rsid w:val="00C659A7"/>
    <w:rsid w:val="00C6A511"/>
    <w:rsid w:val="00C7208E"/>
    <w:rsid w:val="00C73567"/>
    <w:rsid w:val="00CB4E0E"/>
    <w:rsid w:val="00CB65C0"/>
    <w:rsid w:val="00CC4327"/>
    <w:rsid w:val="00CD4B1C"/>
    <w:rsid w:val="00CD545C"/>
    <w:rsid w:val="00CF1C39"/>
    <w:rsid w:val="00D02099"/>
    <w:rsid w:val="00D43AF8"/>
    <w:rsid w:val="00D46867"/>
    <w:rsid w:val="00D50378"/>
    <w:rsid w:val="00D52E2F"/>
    <w:rsid w:val="00D86CC1"/>
    <w:rsid w:val="00D93BFF"/>
    <w:rsid w:val="00D97EDA"/>
    <w:rsid w:val="00DA40AA"/>
    <w:rsid w:val="00DA6A66"/>
    <w:rsid w:val="00DB6C4F"/>
    <w:rsid w:val="00DB6F37"/>
    <w:rsid w:val="00DC28B4"/>
    <w:rsid w:val="00DC53BF"/>
    <w:rsid w:val="00DC710E"/>
    <w:rsid w:val="00DE18B8"/>
    <w:rsid w:val="00E10B22"/>
    <w:rsid w:val="00E209A8"/>
    <w:rsid w:val="00E24946"/>
    <w:rsid w:val="00E256BB"/>
    <w:rsid w:val="00E2576C"/>
    <w:rsid w:val="00E30189"/>
    <w:rsid w:val="00E306D9"/>
    <w:rsid w:val="00E379DA"/>
    <w:rsid w:val="00E64ED4"/>
    <w:rsid w:val="00E6589D"/>
    <w:rsid w:val="00E721F5"/>
    <w:rsid w:val="00E81731"/>
    <w:rsid w:val="00EA1156"/>
    <w:rsid w:val="00F045DB"/>
    <w:rsid w:val="00F07227"/>
    <w:rsid w:val="00F115FC"/>
    <w:rsid w:val="00F14550"/>
    <w:rsid w:val="00F245B5"/>
    <w:rsid w:val="00F2506A"/>
    <w:rsid w:val="00F31451"/>
    <w:rsid w:val="00F35ACF"/>
    <w:rsid w:val="00F4058E"/>
    <w:rsid w:val="00F439C5"/>
    <w:rsid w:val="00F4764D"/>
    <w:rsid w:val="00F57062"/>
    <w:rsid w:val="00F574C4"/>
    <w:rsid w:val="00F60EA4"/>
    <w:rsid w:val="00F622A6"/>
    <w:rsid w:val="00F70594"/>
    <w:rsid w:val="00F75AE0"/>
    <w:rsid w:val="00F7657B"/>
    <w:rsid w:val="00F85312"/>
    <w:rsid w:val="00FF364F"/>
    <w:rsid w:val="00FF64F4"/>
    <w:rsid w:val="0151484C"/>
    <w:rsid w:val="02AC60F4"/>
    <w:rsid w:val="03450100"/>
    <w:rsid w:val="03D31B03"/>
    <w:rsid w:val="0423F701"/>
    <w:rsid w:val="049474C0"/>
    <w:rsid w:val="0559661F"/>
    <w:rsid w:val="056BF760"/>
    <w:rsid w:val="0581E6EA"/>
    <w:rsid w:val="05F6930E"/>
    <w:rsid w:val="0613F336"/>
    <w:rsid w:val="065D78EE"/>
    <w:rsid w:val="0752303E"/>
    <w:rsid w:val="07598CBC"/>
    <w:rsid w:val="077AE0F9"/>
    <w:rsid w:val="0802C43A"/>
    <w:rsid w:val="08B4C0FB"/>
    <w:rsid w:val="08D3F4D1"/>
    <w:rsid w:val="08E384BE"/>
    <w:rsid w:val="095FA48A"/>
    <w:rsid w:val="09709990"/>
    <w:rsid w:val="09F168D0"/>
    <w:rsid w:val="0A52714F"/>
    <w:rsid w:val="0AE479CE"/>
    <w:rsid w:val="0B149227"/>
    <w:rsid w:val="0B55BE05"/>
    <w:rsid w:val="0DDC0F9D"/>
    <w:rsid w:val="0EA47452"/>
    <w:rsid w:val="10208736"/>
    <w:rsid w:val="104A4399"/>
    <w:rsid w:val="10BEA3DB"/>
    <w:rsid w:val="1103DFB5"/>
    <w:rsid w:val="122D13E2"/>
    <w:rsid w:val="144329BC"/>
    <w:rsid w:val="15FCB08B"/>
    <w:rsid w:val="1614B475"/>
    <w:rsid w:val="176EA5F8"/>
    <w:rsid w:val="179AB49F"/>
    <w:rsid w:val="18EF7B71"/>
    <w:rsid w:val="198C25A4"/>
    <w:rsid w:val="19EFAA6D"/>
    <w:rsid w:val="1A83D231"/>
    <w:rsid w:val="1B43028E"/>
    <w:rsid w:val="1C1CA2E2"/>
    <w:rsid w:val="1C41A8E8"/>
    <w:rsid w:val="1C545E49"/>
    <w:rsid w:val="1CBFCC05"/>
    <w:rsid w:val="1D74FEAF"/>
    <w:rsid w:val="1DADBF76"/>
    <w:rsid w:val="1EFFADB4"/>
    <w:rsid w:val="1FFB15BD"/>
    <w:rsid w:val="20BCF898"/>
    <w:rsid w:val="20DB5548"/>
    <w:rsid w:val="2107933C"/>
    <w:rsid w:val="21A085C0"/>
    <w:rsid w:val="223E80D0"/>
    <w:rsid w:val="22ACC55D"/>
    <w:rsid w:val="24286488"/>
    <w:rsid w:val="266EEBBE"/>
    <w:rsid w:val="268A0E75"/>
    <w:rsid w:val="281404B1"/>
    <w:rsid w:val="286161A2"/>
    <w:rsid w:val="28D44F07"/>
    <w:rsid w:val="2937A7DF"/>
    <w:rsid w:val="2BF414A4"/>
    <w:rsid w:val="2C3C897D"/>
    <w:rsid w:val="2D27CE55"/>
    <w:rsid w:val="2DD2176B"/>
    <w:rsid w:val="2E3D8B5D"/>
    <w:rsid w:val="2F6DB28B"/>
    <w:rsid w:val="2FCF6D5A"/>
    <w:rsid w:val="319BF96A"/>
    <w:rsid w:val="31CBFF59"/>
    <w:rsid w:val="3287EE0B"/>
    <w:rsid w:val="333B4A89"/>
    <w:rsid w:val="33417424"/>
    <w:rsid w:val="3351EB29"/>
    <w:rsid w:val="340574A9"/>
    <w:rsid w:val="350292FB"/>
    <w:rsid w:val="36C15559"/>
    <w:rsid w:val="36FB3380"/>
    <w:rsid w:val="372CEDC9"/>
    <w:rsid w:val="38489A42"/>
    <w:rsid w:val="395BB092"/>
    <w:rsid w:val="39D588A3"/>
    <w:rsid w:val="3A09C8DB"/>
    <w:rsid w:val="3A0C42D0"/>
    <w:rsid w:val="3C05004B"/>
    <w:rsid w:val="3C2C8864"/>
    <w:rsid w:val="3C351C25"/>
    <w:rsid w:val="3C7C675B"/>
    <w:rsid w:val="3CFE45A7"/>
    <w:rsid w:val="40558167"/>
    <w:rsid w:val="40A5D30E"/>
    <w:rsid w:val="419F597C"/>
    <w:rsid w:val="426B6E9A"/>
    <w:rsid w:val="445629B7"/>
    <w:rsid w:val="44644E4A"/>
    <w:rsid w:val="44B49422"/>
    <w:rsid w:val="44C0F7AA"/>
    <w:rsid w:val="4529749D"/>
    <w:rsid w:val="4836B19A"/>
    <w:rsid w:val="4A626047"/>
    <w:rsid w:val="4AACD09F"/>
    <w:rsid w:val="4AFA0AFF"/>
    <w:rsid w:val="4B2E74A3"/>
    <w:rsid w:val="4B356F27"/>
    <w:rsid w:val="4B7C1430"/>
    <w:rsid w:val="4BA2D520"/>
    <w:rsid w:val="4CA34B6A"/>
    <w:rsid w:val="4D207A08"/>
    <w:rsid w:val="4EAC1B76"/>
    <w:rsid w:val="4F4E4991"/>
    <w:rsid w:val="502A296E"/>
    <w:rsid w:val="53C5D37A"/>
    <w:rsid w:val="541F0F8B"/>
    <w:rsid w:val="5626832C"/>
    <w:rsid w:val="562E9343"/>
    <w:rsid w:val="56D4D6D0"/>
    <w:rsid w:val="575347C2"/>
    <w:rsid w:val="591D7757"/>
    <w:rsid w:val="5968734E"/>
    <w:rsid w:val="5AAED1C1"/>
    <w:rsid w:val="5AB66D1E"/>
    <w:rsid w:val="5B22EB7D"/>
    <w:rsid w:val="5CB9DE01"/>
    <w:rsid w:val="5CF85C46"/>
    <w:rsid w:val="5D5E47A9"/>
    <w:rsid w:val="5E06D37E"/>
    <w:rsid w:val="5E843F75"/>
    <w:rsid w:val="5EA40B20"/>
    <w:rsid w:val="5EC36CDF"/>
    <w:rsid w:val="5ED1AB5C"/>
    <w:rsid w:val="5EDBBFFE"/>
    <w:rsid w:val="601C0F38"/>
    <w:rsid w:val="6080D34F"/>
    <w:rsid w:val="609B46FE"/>
    <w:rsid w:val="60AFE08F"/>
    <w:rsid w:val="610C37AB"/>
    <w:rsid w:val="62D7B079"/>
    <w:rsid w:val="62DAF2E0"/>
    <w:rsid w:val="62DC800A"/>
    <w:rsid w:val="630B4BFD"/>
    <w:rsid w:val="63BCB8EF"/>
    <w:rsid w:val="64ACDBA2"/>
    <w:rsid w:val="655B7BEC"/>
    <w:rsid w:val="65FAF2D8"/>
    <w:rsid w:val="666EC4F9"/>
    <w:rsid w:val="6685A068"/>
    <w:rsid w:val="669C8F96"/>
    <w:rsid w:val="66CB1F9D"/>
    <w:rsid w:val="69878338"/>
    <w:rsid w:val="6A165E2D"/>
    <w:rsid w:val="6B030323"/>
    <w:rsid w:val="6B0B9B9A"/>
    <w:rsid w:val="6B1CC04F"/>
    <w:rsid w:val="6B204689"/>
    <w:rsid w:val="6B230292"/>
    <w:rsid w:val="6B627134"/>
    <w:rsid w:val="6C0E9B4B"/>
    <w:rsid w:val="6DCBD048"/>
    <w:rsid w:val="6E11A798"/>
    <w:rsid w:val="6E426042"/>
    <w:rsid w:val="6E45FCCB"/>
    <w:rsid w:val="6F557B98"/>
    <w:rsid w:val="6FF32B89"/>
    <w:rsid w:val="715E8C0A"/>
    <w:rsid w:val="73C44640"/>
    <w:rsid w:val="74F0202D"/>
    <w:rsid w:val="75403E29"/>
    <w:rsid w:val="755C0271"/>
    <w:rsid w:val="75A091B5"/>
    <w:rsid w:val="7B378A06"/>
    <w:rsid w:val="7E2B9DF8"/>
    <w:rsid w:val="7F8B450E"/>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76BE4A"/>
  <w15:chartTrackingRefBased/>
  <w15:docId w15:val="{475AD581-A70E-4A70-A1EB-2041DFC3F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117"/>
    <w:pPr>
      <w:jc w:val="both"/>
    </w:pPr>
    <w:rPr>
      <w:sz w:val="24"/>
      <w:lang w:val="en-GB"/>
    </w:rPr>
  </w:style>
  <w:style w:type="paragraph" w:styleId="berschrift1">
    <w:name w:val="heading 1"/>
    <w:basedOn w:val="Standard"/>
    <w:next w:val="Standard"/>
    <w:link w:val="berschrift1Zchn"/>
    <w:uiPriority w:val="9"/>
    <w:qFormat/>
    <w:rsid w:val="00473827"/>
    <w:pPr>
      <w:tabs>
        <w:tab w:val="left" w:pos="3746"/>
      </w:tabs>
      <w:outlineLvl w:val="0"/>
    </w:pPr>
    <w:rPr>
      <w:b/>
      <w:bCs/>
      <w:color w:val="1D3D39"/>
      <w:sz w:val="32"/>
      <w:szCs w:val="32"/>
      <w:lang w:val="es-ES"/>
    </w:rPr>
  </w:style>
  <w:style w:type="paragraph" w:styleId="berschrift2">
    <w:name w:val="heading 2"/>
    <w:basedOn w:val="berschrift1"/>
    <w:next w:val="Standard"/>
    <w:link w:val="berschrift2Zchn"/>
    <w:uiPriority w:val="9"/>
    <w:unhideWhenUsed/>
    <w:qFormat/>
    <w:rsid w:val="00326470"/>
    <w:pPr>
      <w:outlineLvl w:val="1"/>
    </w:pPr>
    <w:rPr>
      <w:b w:val="0"/>
      <w:bCs w:val="0"/>
    </w:rPr>
  </w:style>
  <w:style w:type="paragraph" w:styleId="berschrift3">
    <w:name w:val="heading 3"/>
    <w:basedOn w:val="Standard"/>
    <w:next w:val="Standard"/>
    <w:link w:val="berschrift3Zchn"/>
    <w:uiPriority w:val="9"/>
    <w:unhideWhenUsed/>
    <w:qFormat/>
    <w:rsid w:val="00473827"/>
    <w:pPr>
      <w:keepNext/>
      <w:keepLines/>
      <w:spacing w:after="0" w:line="360" w:lineRule="auto"/>
      <w:jc w:val="left"/>
      <w:outlineLvl w:val="2"/>
    </w:pPr>
    <w:rPr>
      <w:rFonts w:asciiTheme="majorHAnsi" w:eastAsiaTheme="majorEastAsia" w:hAnsiTheme="majorHAnsi" w:cstheme="majorBidi"/>
      <w:b/>
      <w:color w:val="BA5D17"/>
      <w:szCs w:val="24"/>
    </w:rPr>
  </w:style>
  <w:style w:type="paragraph" w:styleId="berschrift4">
    <w:name w:val="heading 4"/>
    <w:basedOn w:val="Standard"/>
    <w:next w:val="Standard"/>
    <w:link w:val="berschrift4Zchn"/>
    <w:uiPriority w:val="9"/>
    <w:unhideWhenUsed/>
    <w:qFormat/>
    <w:rsid w:val="00473827"/>
    <w:pPr>
      <w:keepNext/>
      <w:keepLines/>
      <w:spacing w:before="40" w:after="0"/>
      <w:outlineLvl w:val="3"/>
    </w:pPr>
    <w:rPr>
      <w:rFonts w:asciiTheme="majorHAnsi" w:eastAsiaTheme="majorEastAsia" w:hAnsiTheme="majorHAnsi" w:cstheme="majorBidi"/>
      <w:i/>
      <w:iCs/>
      <w:color w:val="BA5D17"/>
    </w:rPr>
  </w:style>
  <w:style w:type="paragraph" w:styleId="berschrift5">
    <w:name w:val="heading 5"/>
    <w:basedOn w:val="Standard"/>
    <w:next w:val="Standard"/>
    <w:link w:val="berschrift5Zchn"/>
    <w:uiPriority w:val="9"/>
    <w:semiHidden/>
    <w:unhideWhenUsed/>
    <w:qFormat/>
    <w:rsid w:val="00F574C4"/>
    <w:pPr>
      <w:keepNext/>
      <w:keepLines/>
      <w:spacing w:before="40" w:after="0" w:line="254" w:lineRule="auto"/>
      <w:jc w:val="left"/>
      <w:outlineLvl w:val="4"/>
    </w:pPr>
    <w:rPr>
      <w:rFonts w:asciiTheme="majorHAnsi" w:eastAsiaTheme="majorEastAsia" w:hAnsiTheme="majorHAnsi" w:cstheme="majorBidi"/>
      <w:color w:val="2F5496" w:themeColor="accent1" w:themeShade="BF"/>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0F2323"/>
    <w:pPr>
      <w:tabs>
        <w:tab w:val="center" w:pos="4252"/>
        <w:tab w:val="right" w:pos="8504"/>
      </w:tabs>
      <w:spacing w:after="0" w:line="240" w:lineRule="auto"/>
    </w:pPr>
  </w:style>
  <w:style w:type="character" w:customStyle="1" w:styleId="KopfzeileZchn">
    <w:name w:val="Kopfzeile Zchn"/>
    <w:basedOn w:val="Absatz-Standardschriftart"/>
    <w:link w:val="Kopfzeile"/>
    <w:rsid w:val="000F2323"/>
    <w:rPr>
      <w:lang w:val="en-GB"/>
    </w:rPr>
  </w:style>
  <w:style w:type="paragraph" w:styleId="Fuzeile">
    <w:name w:val="footer"/>
    <w:basedOn w:val="Standard"/>
    <w:link w:val="FuzeileZchn"/>
    <w:uiPriority w:val="99"/>
    <w:unhideWhenUsed/>
    <w:rsid w:val="000F2323"/>
    <w:pPr>
      <w:tabs>
        <w:tab w:val="center" w:pos="4252"/>
        <w:tab w:val="right" w:pos="8504"/>
      </w:tabs>
      <w:spacing w:after="0" w:line="240" w:lineRule="auto"/>
    </w:pPr>
  </w:style>
  <w:style w:type="character" w:customStyle="1" w:styleId="FuzeileZchn">
    <w:name w:val="Fußzeile Zchn"/>
    <w:basedOn w:val="Absatz-Standardschriftart"/>
    <w:link w:val="Fuzeile"/>
    <w:uiPriority w:val="99"/>
    <w:rsid w:val="000F2323"/>
    <w:rPr>
      <w:lang w:val="en-GB"/>
    </w:rPr>
  </w:style>
  <w:style w:type="paragraph" w:styleId="Listenabsatz">
    <w:name w:val="List Paragraph"/>
    <w:basedOn w:val="Standard"/>
    <w:uiPriority w:val="34"/>
    <w:qFormat/>
    <w:rsid w:val="00145F70"/>
    <w:pPr>
      <w:ind w:left="720"/>
      <w:contextualSpacing/>
    </w:pPr>
  </w:style>
  <w:style w:type="character" w:customStyle="1" w:styleId="berschrift1Zchn">
    <w:name w:val="Überschrift 1 Zchn"/>
    <w:basedOn w:val="Absatz-Standardschriftart"/>
    <w:link w:val="berschrift1"/>
    <w:uiPriority w:val="9"/>
    <w:rsid w:val="00473827"/>
    <w:rPr>
      <w:b/>
      <w:bCs/>
      <w:color w:val="1D3D39"/>
      <w:sz w:val="32"/>
      <w:szCs w:val="32"/>
    </w:rPr>
  </w:style>
  <w:style w:type="table" w:styleId="Tabellenraster">
    <w:name w:val="Table Grid"/>
    <w:basedOn w:val="NormaleTabelle"/>
    <w:uiPriority w:val="39"/>
    <w:rsid w:val="003264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uiPriority w:val="9"/>
    <w:rsid w:val="00326470"/>
    <w:rPr>
      <w:color w:val="806000" w:themeColor="accent4" w:themeShade="80"/>
      <w:sz w:val="32"/>
      <w:szCs w:val="32"/>
    </w:rPr>
  </w:style>
  <w:style w:type="character" w:styleId="Hyperlink">
    <w:name w:val="Hyperlink"/>
    <w:basedOn w:val="Absatz-Standardschriftart"/>
    <w:uiPriority w:val="99"/>
    <w:unhideWhenUsed/>
    <w:rsid w:val="00DC710E"/>
    <w:rPr>
      <w:color w:val="0563C1" w:themeColor="hyperlink"/>
      <w:u w:val="single"/>
    </w:rPr>
  </w:style>
  <w:style w:type="character" w:styleId="NichtaufgelsteErwhnung">
    <w:name w:val="Unresolved Mention"/>
    <w:basedOn w:val="Absatz-Standardschriftart"/>
    <w:uiPriority w:val="99"/>
    <w:semiHidden/>
    <w:unhideWhenUsed/>
    <w:rsid w:val="00DC710E"/>
    <w:rPr>
      <w:color w:val="605E5C"/>
      <w:shd w:val="clear" w:color="auto" w:fill="E1DFDD"/>
    </w:rPr>
  </w:style>
  <w:style w:type="paragraph" w:styleId="Inhaltsverzeichnisberschrift">
    <w:name w:val="TOC Heading"/>
    <w:basedOn w:val="berschrift1"/>
    <w:next w:val="Standard"/>
    <w:uiPriority w:val="39"/>
    <w:unhideWhenUsed/>
    <w:qFormat/>
    <w:rsid w:val="002B5D97"/>
    <w:pPr>
      <w:keepNext/>
      <w:keepLines/>
      <w:tabs>
        <w:tab w:val="clear" w:pos="3746"/>
      </w:tabs>
      <w:spacing w:before="240" w:after="0"/>
      <w:outlineLvl w:val="9"/>
    </w:pPr>
    <w:rPr>
      <w:rFonts w:asciiTheme="majorHAnsi" w:eastAsiaTheme="majorEastAsia" w:hAnsiTheme="majorHAnsi" w:cstheme="majorBidi"/>
      <w:b w:val="0"/>
      <w:bCs w:val="0"/>
      <w:color w:val="2F5496" w:themeColor="accent1" w:themeShade="BF"/>
      <w:lang w:eastAsia="es-ES"/>
    </w:rPr>
  </w:style>
  <w:style w:type="paragraph" w:styleId="Verzeichnis1">
    <w:name w:val="toc 1"/>
    <w:basedOn w:val="Standard"/>
    <w:next w:val="Standard"/>
    <w:autoRedefine/>
    <w:uiPriority w:val="39"/>
    <w:unhideWhenUsed/>
    <w:rsid w:val="002B5D97"/>
    <w:pPr>
      <w:spacing w:after="100"/>
    </w:pPr>
  </w:style>
  <w:style w:type="paragraph" w:styleId="Verzeichnis2">
    <w:name w:val="toc 2"/>
    <w:basedOn w:val="Standard"/>
    <w:next w:val="Standard"/>
    <w:autoRedefine/>
    <w:uiPriority w:val="39"/>
    <w:unhideWhenUsed/>
    <w:rsid w:val="002B5D97"/>
    <w:pPr>
      <w:spacing w:after="100"/>
      <w:ind w:left="220"/>
    </w:pPr>
  </w:style>
  <w:style w:type="character" w:customStyle="1" w:styleId="berschrift3Zchn">
    <w:name w:val="Überschrift 3 Zchn"/>
    <w:basedOn w:val="Absatz-Standardschriftart"/>
    <w:link w:val="berschrift3"/>
    <w:uiPriority w:val="9"/>
    <w:rsid w:val="00473827"/>
    <w:rPr>
      <w:rFonts w:asciiTheme="majorHAnsi" w:eastAsiaTheme="majorEastAsia" w:hAnsiTheme="majorHAnsi" w:cstheme="majorBidi"/>
      <w:b/>
      <w:color w:val="BA5D17"/>
      <w:sz w:val="24"/>
      <w:szCs w:val="24"/>
      <w:lang w:val="en-GB"/>
    </w:rPr>
  </w:style>
  <w:style w:type="character" w:customStyle="1" w:styleId="berschrift4Zchn">
    <w:name w:val="Überschrift 4 Zchn"/>
    <w:basedOn w:val="Absatz-Standardschriftart"/>
    <w:link w:val="berschrift4"/>
    <w:uiPriority w:val="9"/>
    <w:rsid w:val="00473827"/>
    <w:rPr>
      <w:rFonts w:asciiTheme="majorHAnsi" w:eastAsiaTheme="majorEastAsia" w:hAnsiTheme="majorHAnsi" w:cstheme="majorBidi"/>
      <w:i/>
      <w:iCs/>
      <w:color w:val="BA5D17"/>
      <w:sz w:val="24"/>
      <w:lang w:val="en-GB"/>
    </w:rPr>
  </w:style>
  <w:style w:type="character" w:customStyle="1" w:styleId="berschrift5Zchn">
    <w:name w:val="Überschrift 5 Zchn"/>
    <w:basedOn w:val="Absatz-Standardschriftart"/>
    <w:link w:val="berschrift5"/>
    <w:uiPriority w:val="9"/>
    <w:semiHidden/>
    <w:rsid w:val="00F574C4"/>
    <w:rPr>
      <w:rFonts w:asciiTheme="majorHAnsi" w:eastAsiaTheme="majorEastAsia" w:hAnsiTheme="majorHAnsi" w:cstheme="majorBidi"/>
      <w:color w:val="2F5496" w:themeColor="accent1" w:themeShade="BF"/>
      <w:lang w:val="en-GB"/>
    </w:rPr>
  </w:style>
  <w:style w:type="paragraph" w:styleId="Literaturverzeichnis">
    <w:name w:val="Bibliography"/>
    <w:basedOn w:val="Standard"/>
    <w:next w:val="Standard"/>
    <w:uiPriority w:val="37"/>
    <w:unhideWhenUsed/>
    <w:rsid w:val="00F574C4"/>
    <w:pPr>
      <w:spacing w:after="0" w:line="480" w:lineRule="auto"/>
      <w:ind w:left="720" w:hanging="720"/>
      <w:jc w:val="left"/>
    </w:pPr>
    <w:rPr>
      <w:sz w:val="22"/>
    </w:rPr>
  </w:style>
  <w:style w:type="paragraph" w:styleId="Verzeichnis3">
    <w:name w:val="toc 3"/>
    <w:basedOn w:val="Standard"/>
    <w:next w:val="Standard"/>
    <w:autoRedefine/>
    <w:uiPriority w:val="39"/>
    <w:unhideWhenUsed/>
    <w:rsid w:val="00F574C4"/>
    <w:pPr>
      <w:spacing w:after="100" w:line="256" w:lineRule="auto"/>
      <w:ind w:left="440"/>
      <w:jc w:val="left"/>
    </w:pPr>
    <w:rPr>
      <w:sz w:val="22"/>
    </w:rPr>
  </w:style>
  <w:style w:type="character" w:customStyle="1" w:styleId="EndNoteBibliographyChar">
    <w:name w:val="EndNote Bibliography Char"/>
    <w:basedOn w:val="Absatz-Standardschriftart"/>
    <w:link w:val="EndNoteBibliography"/>
    <w:locked/>
    <w:rsid w:val="00F574C4"/>
    <w:rPr>
      <w:rFonts w:ascii="Calibri" w:hAnsi="Calibri" w:cs="Calibri"/>
      <w:noProof/>
      <w:lang w:val="en-US"/>
    </w:rPr>
  </w:style>
  <w:style w:type="paragraph" w:customStyle="1" w:styleId="EndNoteBibliography">
    <w:name w:val="EndNote Bibliography"/>
    <w:basedOn w:val="Standard"/>
    <w:link w:val="EndNoteBibliographyChar"/>
    <w:rsid w:val="00F574C4"/>
    <w:pPr>
      <w:spacing w:line="240" w:lineRule="auto"/>
      <w:jc w:val="left"/>
    </w:pPr>
    <w:rPr>
      <w:rFonts w:ascii="Calibri" w:hAnsi="Calibri" w:cs="Calibri"/>
      <w:noProof/>
      <w:sz w:val="22"/>
      <w:lang w:val="en-US"/>
    </w:rPr>
  </w:style>
  <w:style w:type="paragraph" w:styleId="Beschriftung">
    <w:name w:val="caption"/>
    <w:basedOn w:val="Standard"/>
    <w:next w:val="Standard"/>
    <w:uiPriority w:val="35"/>
    <w:semiHidden/>
    <w:unhideWhenUsed/>
    <w:qFormat/>
    <w:rsid w:val="00F574C4"/>
    <w:pPr>
      <w:spacing w:after="200" w:line="240" w:lineRule="auto"/>
      <w:jc w:val="left"/>
    </w:pPr>
    <w:rPr>
      <w:i/>
      <w:iCs/>
      <w:color w:val="44546A" w:themeColor="text2"/>
      <w:sz w:val="18"/>
      <w:szCs w:val="18"/>
    </w:rPr>
  </w:style>
  <w:style w:type="paragraph" w:styleId="KeinLeerraum">
    <w:name w:val="No Spacing"/>
    <w:uiPriority w:val="1"/>
    <w:qFormat/>
    <w:rsid w:val="00F574C4"/>
    <w:pPr>
      <w:spacing w:after="0" w:line="240" w:lineRule="auto"/>
    </w:pPr>
    <w:rPr>
      <w:lang w:val="en-GB"/>
    </w:rPr>
  </w:style>
  <w:style w:type="character" w:styleId="BesuchterLink">
    <w:name w:val="FollowedHyperlink"/>
    <w:basedOn w:val="Absatz-Standardschriftart"/>
    <w:uiPriority w:val="99"/>
    <w:semiHidden/>
    <w:unhideWhenUsed/>
    <w:rsid w:val="00F574C4"/>
    <w:rPr>
      <w:color w:val="954F72" w:themeColor="followedHyperlink"/>
      <w:u w:val="single"/>
    </w:rPr>
  </w:style>
  <w:style w:type="paragraph" w:customStyle="1" w:styleId="msonormal0">
    <w:name w:val="msonormal"/>
    <w:basedOn w:val="Standard"/>
    <w:rsid w:val="00F574C4"/>
    <w:pPr>
      <w:spacing w:before="100" w:beforeAutospacing="1" w:after="100" w:afterAutospacing="1" w:line="240" w:lineRule="auto"/>
      <w:jc w:val="left"/>
    </w:pPr>
    <w:rPr>
      <w:rFonts w:ascii="Times New Roman" w:eastAsia="Times New Roman" w:hAnsi="Times New Roman" w:cs="Times New Roman"/>
      <w:szCs w:val="24"/>
      <w:lang w:val="es-ES" w:eastAsia="es-ES"/>
    </w:rPr>
  </w:style>
  <w:style w:type="paragraph" w:styleId="Kommentartext">
    <w:name w:val="annotation text"/>
    <w:basedOn w:val="Standard"/>
    <w:link w:val="KommentartextZchn"/>
    <w:uiPriority w:val="99"/>
    <w:semiHidden/>
    <w:unhideWhenUsed/>
    <w:rsid w:val="00F574C4"/>
    <w:pPr>
      <w:spacing w:line="240" w:lineRule="auto"/>
      <w:jc w:val="left"/>
    </w:pPr>
    <w:rPr>
      <w:sz w:val="20"/>
      <w:szCs w:val="20"/>
    </w:rPr>
  </w:style>
  <w:style w:type="character" w:customStyle="1" w:styleId="KommentartextZchn">
    <w:name w:val="Kommentartext Zchn"/>
    <w:basedOn w:val="Absatz-Standardschriftart"/>
    <w:link w:val="Kommentartext"/>
    <w:uiPriority w:val="99"/>
    <w:semiHidden/>
    <w:rsid w:val="00F574C4"/>
    <w:rPr>
      <w:sz w:val="20"/>
      <w:szCs w:val="20"/>
      <w:lang w:val="en-GB"/>
    </w:rPr>
  </w:style>
  <w:style w:type="paragraph" w:styleId="Kommentarthema">
    <w:name w:val="annotation subject"/>
    <w:basedOn w:val="Kommentartext"/>
    <w:next w:val="Kommentartext"/>
    <w:link w:val="KommentarthemaZchn"/>
    <w:uiPriority w:val="99"/>
    <w:semiHidden/>
    <w:unhideWhenUsed/>
    <w:rsid w:val="00F574C4"/>
    <w:rPr>
      <w:b/>
      <w:bCs/>
    </w:rPr>
  </w:style>
  <w:style w:type="character" w:customStyle="1" w:styleId="KommentarthemaZchn">
    <w:name w:val="Kommentarthema Zchn"/>
    <w:basedOn w:val="KommentartextZchn"/>
    <w:link w:val="Kommentarthema"/>
    <w:uiPriority w:val="99"/>
    <w:semiHidden/>
    <w:rsid w:val="00F574C4"/>
    <w:rPr>
      <w:b/>
      <w:bCs/>
      <w:sz w:val="20"/>
      <w:szCs w:val="20"/>
      <w:lang w:val="en-GB"/>
    </w:rPr>
  </w:style>
  <w:style w:type="paragraph" w:styleId="berarbeitung">
    <w:name w:val="Revision"/>
    <w:uiPriority w:val="99"/>
    <w:semiHidden/>
    <w:rsid w:val="00F574C4"/>
    <w:pPr>
      <w:spacing w:after="0" w:line="240" w:lineRule="auto"/>
    </w:pPr>
    <w:rPr>
      <w:lang w:val="en-GB"/>
    </w:rPr>
  </w:style>
  <w:style w:type="character" w:styleId="Kommentarzeichen">
    <w:name w:val="annotation reference"/>
    <w:basedOn w:val="Absatz-Standardschriftart"/>
    <w:uiPriority w:val="99"/>
    <w:semiHidden/>
    <w:unhideWhenUsed/>
    <w:rsid w:val="00F574C4"/>
    <w:rPr>
      <w:sz w:val="16"/>
      <w:szCs w:val="16"/>
    </w:rPr>
  </w:style>
  <w:style w:type="table" w:customStyle="1" w:styleId="Tablaconcuadrcula1">
    <w:name w:val="Tabla con cuadrícula1"/>
    <w:basedOn w:val="NormaleTabelle"/>
    <w:uiPriority w:val="39"/>
    <w:rsid w:val="00F574C4"/>
    <w:pPr>
      <w:spacing w:after="0" w:line="240" w:lineRule="auto"/>
    </w:pPr>
    <w:rPr>
      <w:kern w:val="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92383">
      <w:bodyDiv w:val="1"/>
      <w:marLeft w:val="0"/>
      <w:marRight w:val="0"/>
      <w:marTop w:val="0"/>
      <w:marBottom w:val="0"/>
      <w:divBdr>
        <w:top w:val="none" w:sz="0" w:space="0" w:color="auto"/>
        <w:left w:val="none" w:sz="0" w:space="0" w:color="auto"/>
        <w:bottom w:val="none" w:sz="0" w:space="0" w:color="auto"/>
        <w:right w:val="none" w:sz="0" w:space="0" w:color="auto"/>
      </w:divBdr>
    </w:div>
    <w:div w:id="168830815">
      <w:bodyDiv w:val="1"/>
      <w:marLeft w:val="0"/>
      <w:marRight w:val="0"/>
      <w:marTop w:val="0"/>
      <w:marBottom w:val="0"/>
      <w:divBdr>
        <w:top w:val="none" w:sz="0" w:space="0" w:color="auto"/>
        <w:left w:val="none" w:sz="0" w:space="0" w:color="auto"/>
        <w:bottom w:val="none" w:sz="0" w:space="0" w:color="auto"/>
        <w:right w:val="none" w:sz="0" w:space="0" w:color="auto"/>
      </w:divBdr>
    </w:div>
    <w:div w:id="251932918">
      <w:bodyDiv w:val="1"/>
      <w:marLeft w:val="0"/>
      <w:marRight w:val="0"/>
      <w:marTop w:val="0"/>
      <w:marBottom w:val="0"/>
      <w:divBdr>
        <w:top w:val="none" w:sz="0" w:space="0" w:color="auto"/>
        <w:left w:val="none" w:sz="0" w:space="0" w:color="auto"/>
        <w:bottom w:val="none" w:sz="0" w:space="0" w:color="auto"/>
        <w:right w:val="none" w:sz="0" w:space="0" w:color="auto"/>
      </w:divBdr>
    </w:div>
    <w:div w:id="319433268">
      <w:bodyDiv w:val="1"/>
      <w:marLeft w:val="0"/>
      <w:marRight w:val="0"/>
      <w:marTop w:val="0"/>
      <w:marBottom w:val="0"/>
      <w:divBdr>
        <w:top w:val="none" w:sz="0" w:space="0" w:color="auto"/>
        <w:left w:val="none" w:sz="0" w:space="0" w:color="auto"/>
        <w:bottom w:val="none" w:sz="0" w:space="0" w:color="auto"/>
        <w:right w:val="none" w:sz="0" w:space="0" w:color="auto"/>
      </w:divBdr>
    </w:div>
    <w:div w:id="332882391">
      <w:bodyDiv w:val="1"/>
      <w:marLeft w:val="0"/>
      <w:marRight w:val="0"/>
      <w:marTop w:val="0"/>
      <w:marBottom w:val="0"/>
      <w:divBdr>
        <w:top w:val="none" w:sz="0" w:space="0" w:color="auto"/>
        <w:left w:val="none" w:sz="0" w:space="0" w:color="auto"/>
        <w:bottom w:val="none" w:sz="0" w:space="0" w:color="auto"/>
        <w:right w:val="none" w:sz="0" w:space="0" w:color="auto"/>
      </w:divBdr>
    </w:div>
    <w:div w:id="371803662">
      <w:bodyDiv w:val="1"/>
      <w:marLeft w:val="0"/>
      <w:marRight w:val="0"/>
      <w:marTop w:val="0"/>
      <w:marBottom w:val="0"/>
      <w:divBdr>
        <w:top w:val="none" w:sz="0" w:space="0" w:color="auto"/>
        <w:left w:val="none" w:sz="0" w:space="0" w:color="auto"/>
        <w:bottom w:val="none" w:sz="0" w:space="0" w:color="auto"/>
        <w:right w:val="none" w:sz="0" w:space="0" w:color="auto"/>
      </w:divBdr>
    </w:div>
    <w:div w:id="440882812">
      <w:bodyDiv w:val="1"/>
      <w:marLeft w:val="0"/>
      <w:marRight w:val="0"/>
      <w:marTop w:val="0"/>
      <w:marBottom w:val="0"/>
      <w:divBdr>
        <w:top w:val="none" w:sz="0" w:space="0" w:color="auto"/>
        <w:left w:val="none" w:sz="0" w:space="0" w:color="auto"/>
        <w:bottom w:val="none" w:sz="0" w:space="0" w:color="auto"/>
        <w:right w:val="none" w:sz="0" w:space="0" w:color="auto"/>
      </w:divBdr>
    </w:div>
    <w:div w:id="452795501">
      <w:bodyDiv w:val="1"/>
      <w:marLeft w:val="0"/>
      <w:marRight w:val="0"/>
      <w:marTop w:val="0"/>
      <w:marBottom w:val="0"/>
      <w:divBdr>
        <w:top w:val="none" w:sz="0" w:space="0" w:color="auto"/>
        <w:left w:val="none" w:sz="0" w:space="0" w:color="auto"/>
        <w:bottom w:val="none" w:sz="0" w:space="0" w:color="auto"/>
        <w:right w:val="none" w:sz="0" w:space="0" w:color="auto"/>
      </w:divBdr>
    </w:div>
    <w:div w:id="496652784">
      <w:bodyDiv w:val="1"/>
      <w:marLeft w:val="0"/>
      <w:marRight w:val="0"/>
      <w:marTop w:val="0"/>
      <w:marBottom w:val="0"/>
      <w:divBdr>
        <w:top w:val="none" w:sz="0" w:space="0" w:color="auto"/>
        <w:left w:val="none" w:sz="0" w:space="0" w:color="auto"/>
        <w:bottom w:val="none" w:sz="0" w:space="0" w:color="auto"/>
        <w:right w:val="none" w:sz="0" w:space="0" w:color="auto"/>
      </w:divBdr>
    </w:div>
    <w:div w:id="574244100">
      <w:bodyDiv w:val="1"/>
      <w:marLeft w:val="0"/>
      <w:marRight w:val="0"/>
      <w:marTop w:val="0"/>
      <w:marBottom w:val="0"/>
      <w:divBdr>
        <w:top w:val="none" w:sz="0" w:space="0" w:color="auto"/>
        <w:left w:val="none" w:sz="0" w:space="0" w:color="auto"/>
        <w:bottom w:val="none" w:sz="0" w:space="0" w:color="auto"/>
        <w:right w:val="none" w:sz="0" w:space="0" w:color="auto"/>
      </w:divBdr>
    </w:div>
    <w:div w:id="738357620">
      <w:bodyDiv w:val="1"/>
      <w:marLeft w:val="0"/>
      <w:marRight w:val="0"/>
      <w:marTop w:val="0"/>
      <w:marBottom w:val="0"/>
      <w:divBdr>
        <w:top w:val="none" w:sz="0" w:space="0" w:color="auto"/>
        <w:left w:val="none" w:sz="0" w:space="0" w:color="auto"/>
        <w:bottom w:val="none" w:sz="0" w:space="0" w:color="auto"/>
        <w:right w:val="none" w:sz="0" w:space="0" w:color="auto"/>
      </w:divBdr>
    </w:div>
    <w:div w:id="833960817">
      <w:bodyDiv w:val="1"/>
      <w:marLeft w:val="0"/>
      <w:marRight w:val="0"/>
      <w:marTop w:val="0"/>
      <w:marBottom w:val="0"/>
      <w:divBdr>
        <w:top w:val="none" w:sz="0" w:space="0" w:color="auto"/>
        <w:left w:val="none" w:sz="0" w:space="0" w:color="auto"/>
        <w:bottom w:val="none" w:sz="0" w:space="0" w:color="auto"/>
        <w:right w:val="none" w:sz="0" w:space="0" w:color="auto"/>
      </w:divBdr>
    </w:div>
    <w:div w:id="869995882">
      <w:bodyDiv w:val="1"/>
      <w:marLeft w:val="0"/>
      <w:marRight w:val="0"/>
      <w:marTop w:val="0"/>
      <w:marBottom w:val="0"/>
      <w:divBdr>
        <w:top w:val="none" w:sz="0" w:space="0" w:color="auto"/>
        <w:left w:val="none" w:sz="0" w:space="0" w:color="auto"/>
        <w:bottom w:val="none" w:sz="0" w:space="0" w:color="auto"/>
        <w:right w:val="none" w:sz="0" w:space="0" w:color="auto"/>
      </w:divBdr>
    </w:div>
    <w:div w:id="948858211">
      <w:bodyDiv w:val="1"/>
      <w:marLeft w:val="0"/>
      <w:marRight w:val="0"/>
      <w:marTop w:val="0"/>
      <w:marBottom w:val="0"/>
      <w:divBdr>
        <w:top w:val="none" w:sz="0" w:space="0" w:color="auto"/>
        <w:left w:val="none" w:sz="0" w:space="0" w:color="auto"/>
        <w:bottom w:val="none" w:sz="0" w:space="0" w:color="auto"/>
        <w:right w:val="none" w:sz="0" w:space="0" w:color="auto"/>
      </w:divBdr>
    </w:div>
    <w:div w:id="1010908506">
      <w:bodyDiv w:val="1"/>
      <w:marLeft w:val="0"/>
      <w:marRight w:val="0"/>
      <w:marTop w:val="0"/>
      <w:marBottom w:val="0"/>
      <w:divBdr>
        <w:top w:val="none" w:sz="0" w:space="0" w:color="auto"/>
        <w:left w:val="none" w:sz="0" w:space="0" w:color="auto"/>
        <w:bottom w:val="none" w:sz="0" w:space="0" w:color="auto"/>
        <w:right w:val="none" w:sz="0" w:space="0" w:color="auto"/>
      </w:divBdr>
    </w:div>
    <w:div w:id="1067650844">
      <w:bodyDiv w:val="1"/>
      <w:marLeft w:val="0"/>
      <w:marRight w:val="0"/>
      <w:marTop w:val="0"/>
      <w:marBottom w:val="0"/>
      <w:divBdr>
        <w:top w:val="none" w:sz="0" w:space="0" w:color="auto"/>
        <w:left w:val="none" w:sz="0" w:space="0" w:color="auto"/>
        <w:bottom w:val="none" w:sz="0" w:space="0" w:color="auto"/>
        <w:right w:val="none" w:sz="0" w:space="0" w:color="auto"/>
      </w:divBdr>
    </w:div>
    <w:div w:id="1259025655">
      <w:bodyDiv w:val="1"/>
      <w:marLeft w:val="0"/>
      <w:marRight w:val="0"/>
      <w:marTop w:val="0"/>
      <w:marBottom w:val="0"/>
      <w:divBdr>
        <w:top w:val="none" w:sz="0" w:space="0" w:color="auto"/>
        <w:left w:val="none" w:sz="0" w:space="0" w:color="auto"/>
        <w:bottom w:val="none" w:sz="0" w:space="0" w:color="auto"/>
        <w:right w:val="none" w:sz="0" w:space="0" w:color="auto"/>
      </w:divBdr>
    </w:div>
    <w:div w:id="1260989498">
      <w:bodyDiv w:val="1"/>
      <w:marLeft w:val="0"/>
      <w:marRight w:val="0"/>
      <w:marTop w:val="0"/>
      <w:marBottom w:val="0"/>
      <w:divBdr>
        <w:top w:val="none" w:sz="0" w:space="0" w:color="auto"/>
        <w:left w:val="none" w:sz="0" w:space="0" w:color="auto"/>
        <w:bottom w:val="none" w:sz="0" w:space="0" w:color="auto"/>
        <w:right w:val="none" w:sz="0" w:space="0" w:color="auto"/>
      </w:divBdr>
    </w:div>
    <w:div w:id="1270971982">
      <w:bodyDiv w:val="1"/>
      <w:marLeft w:val="0"/>
      <w:marRight w:val="0"/>
      <w:marTop w:val="0"/>
      <w:marBottom w:val="0"/>
      <w:divBdr>
        <w:top w:val="none" w:sz="0" w:space="0" w:color="auto"/>
        <w:left w:val="none" w:sz="0" w:space="0" w:color="auto"/>
        <w:bottom w:val="none" w:sz="0" w:space="0" w:color="auto"/>
        <w:right w:val="none" w:sz="0" w:space="0" w:color="auto"/>
      </w:divBdr>
    </w:div>
    <w:div w:id="1276057903">
      <w:bodyDiv w:val="1"/>
      <w:marLeft w:val="0"/>
      <w:marRight w:val="0"/>
      <w:marTop w:val="0"/>
      <w:marBottom w:val="0"/>
      <w:divBdr>
        <w:top w:val="none" w:sz="0" w:space="0" w:color="auto"/>
        <w:left w:val="none" w:sz="0" w:space="0" w:color="auto"/>
        <w:bottom w:val="none" w:sz="0" w:space="0" w:color="auto"/>
        <w:right w:val="none" w:sz="0" w:space="0" w:color="auto"/>
      </w:divBdr>
    </w:div>
    <w:div w:id="1452899686">
      <w:bodyDiv w:val="1"/>
      <w:marLeft w:val="0"/>
      <w:marRight w:val="0"/>
      <w:marTop w:val="0"/>
      <w:marBottom w:val="0"/>
      <w:divBdr>
        <w:top w:val="none" w:sz="0" w:space="0" w:color="auto"/>
        <w:left w:val="none" w:sz="0" w:space="0" w:color="auto"/>
        <w:bottom w:val="none" w:sz="0" w:space="0" w:color="auto"/>
        <w:right w:val="none" w:sz="0" w:space="0" w:color="auto"/>
      </w:divBdr>
    </w:div>
    <w:div w:id="1556968766">
      <w:bodyDiv w:val="1"/>
      <w:marLeft w:val="0"/>
      <w:marRight w:val="0"/>
      <w:marTop w:val="0"/>
      <w:marBottom w:val="0"/>
      <w:divBdr>
        <w:top w:val="none" w:sz="0" w:space="0" w:color="auto"/>
        <w:left w:val="none" w:sz="0" w:space="0" w:color="auto"/>
        <w:bottom w:val="none" w:sz="0" w:space="0" w:color="auto"/>
        <w:right w:val="none" w:sz="0" w:space="0" w:color="auto"/>
      </w:divBdr>
    </w:div>
    <w:div w:id="1659961760">
      <w:bodyDiv w:val="1"/>
      <w:marLeft w:val="0"/>
      <w:marRight w:val="0"/>
      <w:marTop w:val="0"/>
      <w:marBottom w:val="0"/>
      <w:divBdr>
        <w:top w:val="none" w:sz="0" w:space="0" w:color="auto"/>
        <w:left w:val="none" w:sz="0" w:space="0" w:color="auto"/>
        <w:bottom w:val="none" w:sz="0" w:space="0" w:color="auto"/>
        <w:right w:val="none" w:sz="0" w:space="0" w:color="auto"/>
      </w:divBdr>
    </w:div>
    <w:div w:id="1764450545">
      <w:bodyDiv w:val="1"/>
      <w:marLeft w:val="0"/>
      <w:marRight w:val="0"/>
      <w:marTop w:val="0"/>
      <w:marBottom w:val="0"/>
      <w:divBdr>
        <w:top w:val="none" w:sz="0" w:space="0" w:color="auto"/>
        <w:left w:val="none" w:sz="0" w:space="0" w:color="auto"/>
        <w:bottom w:val="none" w:sz="0" w:space="0" w:color="auto"/>
        <w:right w:val="none" w:sz="0" w:space="0" w:color="auto"/>
      </w:divBdr>
    </w:div>
    <w:div w:id="1853378793">
      <w:bodyDiv w:val="1"/>
      <w:marLeft w:val="0"/>
      <w:marRight w:val="0"/>
      <w:marTop w:val="0"/>
      <w:marBottom w:val="0"/>
      <w:divBdr>
        <w:top w:val="none" w:sz="0" w:space="0" w:color="auto"/>
        <w:left w:val="none" w:sz="0" w:space="0" w:color="auto"/>
        <w:bottom w:val="none" w:sz="0" w:space="0" w:color="auto"/>
        <w:right w:val="none" w:sz="0" w:space="0" w:color="auto"/>
      </w:divBdr>
    </w:div>
    <w:div w:id="1986280490">
      <w:bodyDiv w:val="1"/>
      <w:marLeft w:val="0"/>
      <w:marRight w:val="0"/>
      <w:marTop w:val="0"/>
      <w:marBottom w:val="0"/>
      <w:divBdr>
        <w:top w:val="none" w:sz="0" w:space="0" w:color="auto"/>
        <w:left w:val="none" w:sz="0" w:space="0" w:color="auto"/>
        <w:bottom w:val="none" w:sz="0" w:space="0" w:color="auto"/>
        <w:right w:val="none" w:sz="0" w:space="0" w:color="auto"/>
      </w:divBdr>
    </w:div>
    <w:div w:id="2011986292">
      <w:bodyDiv w:val="1"/>
      <w:marLeft w:val="0"/>
      <w:marRight w:val="0"/>
      <w:marTop w:val="0"/>
      <w:marBottom w:val="0"/>
      <w:divBdr>
        <w:top w:val="none" w:sz="0" w:space="0" w:color="auto"/>
        <w:left w:val="none" w:sz="0" w:space="0" w:color="auto"/>
        <w:bottom w:val="none" w:sz="0" w:space="0" w:color="auto"/>
        <w:right w:val="none" w:sz="0" w:space="0" w:color="auto"/>
      </w:divBdr>
    </w:div>
    <w:div w:id="2060089799">
      <w:bodyDiv w:val="1"/>
      <w:marLeft w:val="0"/>
      <w:marRight w:val="0"/>
      <w:marTop w:val="0"/>
      <w:marBottom w:val="0"/>
      <w:divBdr>
        <w:top w:val="none" w:sz="0" w:space="0" w:color="auto"/>
        <w:left w:val="none" w:sz="0" w:space="0" w:color="auto"/>
        <w:bottom w:val="none" w:sz="0" w:space="0" w:color="auto"/>
        <w:right w:val="none" w:sz="0" w:space="0" w:color="auto"/>
      </w:divBdr>
    </w:div>
    <w:div w:id="2093430503">
      <w:bodyDiv w:val="1"/>
      <w:marLeft w:val="0"/>
      <w:marRight w:val="0"/>
      <w:marTop w:val="0"/>
      <w:marBottom w:val="0"/>
      <w:divBdr>
        <w:top w:val="none" w:sz="0" w:space="0" w:color="auto"/>
        <w:left w:val="none" w:sz="0" w:space="0" w:color="auto"/>
        <w:bottom w:val="none" w:sz="0" w:space="0" w:color="auto"/>
        <w:right w:val="none" w:sz="0" w:space="0" w:color="auto"/>
      </w:divBdr>
    </w:div>
    <w:div w:id="2107848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creativecommons.org/licenses/by-sa/4.0/" TargetMode="Externa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sa/4.0/" TargetMode="External"/><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yperlink" Target="http://creativecommons.org/licenses/by-sa/4.0/" TargetMode="Externa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cid:image003.png@01D79B1E.38E53AB0"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20.jpeg"/><Relationship Id="rId2" Type="http://schemas.openxmlformats.org/officeDocument/2006/relationships/image" Target="media/image190.png"/><Relationship Id="rId1"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BB9653-69E3-410E-A133-6B6EFF603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1098</Words>
  <Characters>6449</Characters>
  <Application>Microsoft Office Word</Application>
  <DocSecurity>0</DocSecurity>
  <Lines>174</Lines>
  <Paragraphs>58</Paragraphs>
  <ScaleCrop>false</ScaleCrop>
  <HeadingPairs>
    <vt:vector size="4" baseType="variant">
      <vt:variant>
        <vt:lpstr>Titel</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7489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 CLUSTERPIEDRA</dc:creator>
  <cp:keywords>docId:2BD83A4F072EAB0D7D709C797BF83DEB</cp:keywords>
  <dc:description/>
  <cp:lastModifiedBy>Jana Kern</cp:lastModifiedBy>
  <cp:revision>35</cp:revision>
  <cp:lastPrinted>2025-11-27T12:55:00Z</cp:lastPrinted>
  <dcterms:created xsi:type="dcterms:W3CDTF">2025-03-12T15:31:00Z</dcterms:created>
  <dcterms:modified xsi:type="dcterms:W3CDTF">2025-11-28T07:22:00Z</dcterms:modified>
</cp:coreProperties>
</file>