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2712C1" w14:textId="77777777" w:rsidR="005B02C5" w:rsidRPr="00520394" w:rsidRDefault="005B02C5" w:rsidP="0091064D">
      <w:pPr>
        <w:pStyle w:val="Kopfzeile"/>
        <w:jc w:val="center"/>
        <w:rPr>
          <w:rFonts w:ascii="Arial" w:hAnsi="Arial" w:cs="Arial"/>
          <w:b/>
          <w:color w:val="509664"/>
          <w:sz w:val="18"/>
          <w:szCs w:val="18"/>
        </w:rPr>
      </w:pPr>
    </w:p>
    <w:p w14:paraId="1883304B" w14:textId="77777777" w:rsidR="009632C8" w:rsidRPr="00520394" w:rsidRDefault="009632C8" w:rsidP="0091064D">
      <w:pPr>
        <w:pStyle w:val="Kopfzeile"/>
        <w:jc w:val="center"/>
        <w:rPr>
          <w:rFonts w:ascii="Arial" w:hAnsi="Arial" w:cs="Arial"/>
          <w:b/>
          <w:color w:val="509664"/>
          <w:sz w:val="18"/>
          <w:szCs w:val="18"/>
        </w:rPr>
      </w:pPr>
    </w:p>
    <w:p w14:paraId="6BBD15ED" w14:textId="77777777" w:rsidR="009632C8" w:rsidRPr="00520394" w:rsidRDefault="009632C8" w:rsidP="0091064D">
      <w:pPr>
        <w:pStyle w:val="Kopfzeile"/>
        <w:jc w:val="center"/>
        <w:rPr>
          <w:rFonts w:ascii="Arial" w:hAnsi="Arial" w:cs="Arial"/>
          <w:b/>
          <w:color w:val="509664"/>
          <w:sz w:val="18"/>
          <w:szCs w:val="18"/>
        </w:rPr>
      </w:pPr>
    </w:p>
    <w:p w14:paraId="07E56824" w14:textId="77777777" w:rsidR="009632C8" w:rsidRPr="00520394" w:rsidRDefault="009632C8" w:rsidP="0091064D">
      <w:pPr>
        <w:pStyle w:val="Kopfzeile"/>
        <w:jc w:val="center"/>
        <w:rPr>
          <w:rFonts w:ascii="Arial" w:hAnsi="Arial" w:cs="Arial"/>
          <w:b/>
          <w:color w:val="509664"/>
          <w:sz w:val="18"/>
          <w:szCs w:val="18"/>
        </w:rPr>
      </w:pPr>
    </w:p>
    <w:p w14:paraId="48D81D02" w14:textId="77777777" w:rsidR="009632C8" w:rsidRPr="00520394" w:rsidRDefault="009632C8" w:rsidP="0091064D">
      <w:pPr>
        <w:pStyle w:val="Kopfzeile"/>
        <w:jc w:val="center"/>
        <w:rPr>
          <w:rFonts w:ascii="Arial" w:hAnsi="Arial" w:cs="Arial"/>
          <w:b/>
          <w:color w:val="509664"/>
          <w:sz w:val="18"/>
          <w:szCs w:val="18"/>
        </w:rPr>
      </w:pPr>
    </w:p>
    <w:p w14:paraId="453D787E" w14:textId="77777777" w:rsidR="009632C8" w:rsidRPr="00520394" w:rsidRDefault="009632C8" w:rsidP="0091064D">
      <w:pPr>
        <w:pStyle w:val="Kopfzeile"/>
        <w:jc w:val="center"/>
        <w:rPr>
          <w:rFonts w:ascii="Arial" w:hAnsi="Arial" w:cs="Arial"/>
          <w:b/>
          <w:color w:val="509664"/>
          <w:sz w:val="18"/>
          <w:szCs w:val="18"/>
        </w:rPr>
      </w:pPr>
    </w:p>
    <w:p w14:paraId="73FA8C2D" w14:textId="77777777" w:rsidR="009632C8" w:rsidRPr="00520394" w:rsidRDefault="009632C8" w:rsidP="0091064D">
      <w:pPr>
        <w:pStyle w:val="Kopfzeile"/>
        <w:jc w:val="center"/>
        <w:rPr>
          <w:rFonts w:ascii="Arial" w:hAnsi="Arial" w:cs="Arial"/>
          <w:b/>
          <w:color w:val="509664"/>
          <w:sz w:val="18"/>
          <w:szCs w:val="18"/>
        </w:rPr>
      </w:pPr>
    </w:p>
    <w:p w14:paraId="0244E37F" w14:textId="63DB8AF8" w:rsidR="0091064D" w:rsidRPr="00D86CC1" w:rsidRDefault="00502A04" w:rsidP="00502A04">
      <w:pPr>
        <w:pStyle w:val="Kopfzeile"/>
        <w:jc w:val="center"/>
        <w:rPr>
          <w:b/>
          <w:bCs/>
          <w:color w:val="1D3D39"/>
          <w:sz w:val="56"/>
          <w:szCs w:val="56"/>
          <w:lang w:val="de-DE"/>
        </w:rPr>
      </w:pPr>
      <w:r w:rsidRPr="00D86CC1">
        <w:rPr>
          <w:b/>
          <w:bCs/>
          <w:color w:val="1D3D39"/>
          <w:sz w:val="56"/>
          <w:szCs w:val="56"/>
          <w:lang w:val="de-DE"/>
        </w:rPr>
        <w:t>WP5-A3</w:t>
      </w:r>
      <w:r w:rsidR="009632C8" w:rsidRPr="00D86CC1">
        <w:rPr>
          <w:b/>
          <w:bCs/>
          <w:color w:val="1D3D39"/>
          <w:sz w:val="56"/>
          <w:szCs w:val="56"/>
          <w:lang w:val="de-DE"/>
        </w:rPr>
        <w:t xml:space="preserve">. </w:t>
      </w:r>
      <w:r w:rsidR="00301236" w:rsidRPr="00D86CC1">
        <w:rPr>
          <w:b/>
          <w:bCs/>
          <w:color w:val="1D3D39"/>
          <w:sz w:val="56"/>
          <w:szCs w:val="56"/>
          <w:lang w:val="de-DE"/>
        </w:rPr>
        <w:t>Pilot</w:t>
      </w:r>
      <w:r w:rsidR="00421261" w:rsidRPr="00D86CC1">
        <w:rPr>
          <w:b/>
          <w:bCs/>
          <w:color w:val="1D3D39"/>
          <w:sz w:val="56"/>
          <w:szCs w:val="56"/>
          <w:lang w:val="de-DE"/>
        </w:rPr>
        <w:t>kurs zur I</w:t>
      </w:r>
      <w:r w:rsidR="00301236" w:rsidRPr="00D86CC1">
        <w:rPr>
          <w:b/>
          <w:bCs/>
          <w:color w:val="1D3D39"/>
          <w:sz w:val="56"/>
          <w:szCs w:val="56"/>
          <w:lang w:val="de-DE"/>
        </w:rPr>
        <w:t xml:space="preserve">mplementierung des </w:t>
      </w:r>
      <w:proofErr w:type="spellStart"/>
      <w:r w:rsidR="00301236" w:rsidRPr="00D86CC1">
        <w:rPr>
          <w:b/>
          <w:bCs/>
          <w:color w:val="1D3D39"/>
          <w:sz w:val="56"/>
          <w:szCs w:val="56"/>
          <w:lang w:val="de-DE"/>
        </w:rPr>
        <w:t>RockChain</w:t>
      </w:r>
      <w:proofErr w:type="spellEnd"/>
      <w:r w:rsidR="00301236" w:rsidRPr="00D86CC1">
        <w:rPr>
          <w:b/>
          <w:bCs/>
          <w:color w:val="1D3D39"/>
          <w:sz w:val="56"/>
          <w:szCs w:val="56"/>
          <w:lang w:val="de-DE"/>
        </w:rPr>
        <w:t>-</w:t>
      </w:r>
      <w:r w:rsidR="00421261" w:rsidRPr="00D86CC1">
        <w:rPr>
          <w:b/>
          <w:bCs/>
          <w:color w:val="1D3D39"/>
          <w:sz w:val="56"/>
          <w:szCs w:val="56"/>
          <w:lang w:val="de-DE"/>
        </w:rPr>
        <w:t>Projektes</w:t>
      </w:r>
      <w:r w:rsidR="00301236" w:rsidRPr="00D86CC1">
        <w:rPr>
          <w:b/>
          <w:bCs/>
          <w:color w:val="1D3D39"/>
          <w:sz w:val="56"/>
          <w:szCs w:val="56"/>
          <w:lang w:val="de-DE"/>
        </w:rPr>
        <w:t xml:space="preserve"> für Unternehmer und Fachleute über 45 Jahre in der </w:t>
      </w:r>
      <w:r w:rsidR="00421261" w:rsidRPr="00D86CC1">
        <w:rPr>
          <w:b/>
          <w:bCs/>
          <w:color w:val="1D3D39"/>
          <w:sz w:val="56"/>
          <w:szCs w:val="56"/>
          <w:lang w:val="de-DE"/>
        </w:rPr>
        <w:t>Naturstein</w:t>
      </w:r>
      <w:r w:rsidR="00301236" w:rsidRPr="00D86CC1">
        <w:rPr>
          <w:b/>
          <w:bCs/>
          <w:color w:val="1D3D39"/>
          <w:sz w:val="56"/>
          <w:szCs w:val="56"/>
          <w:lang w:val="de-DE"/>
        </w:rPr>
        <w:t>industrie</w:t>
      </w:r>
      <w:r w:rsidR="00A81973" w:rsidRPr="00D86CC1">
        <w:rPr>
          <w:b/>
          <w:bCs/>
          <w:color w:val="1D3D39"/>
          <w:sz w:val="56"/>
          <w:szCs w:val="56"/>
          <w:lang w:val="de-DE"/>
        </w:rPr>
        <w:t>.</w:t>
      </w:r>
    </w:p>
    <w:p w14:paraId="0797757D" w14:textId="5882F607" w:rsidR="0091064D" w:rsidRPr="00D86CC1" w:rsidRDefault="0091064D" w:rsidP="0091064D">
      <w:pPr>
        <w:pStyle w:val="Kopfzeile"/>
        <w:jc w:val="center"/>
        <w:rPr>
          <w:rFonts w:ascii="Arial" w:hAnsi="Arial" w:cs="Arial"/>
          <w:b/>
          <w:color w:val="806000" w:themeColor="accent4" w:themeShade="80"/>
          <w:sz w:val="18"/>
          <w:szCs w:val="18"/>
          <w:lang w:val="de-DE"/>
        </w:rPr>
      </w:pPr>
    </w:p>
    <w:p w14:paraId="33255E88" w14:textId="77777777" w:rsidR="0091064D" w:rsidRPr="00D86CC1" w:rsidRDefault="0091064D" w:rsidP="0091064D">
      <w:pPr>
        <w:pStyle w:val="Kopfzeile"/>
        <w:jc w:val="center"/>
        <w:rPr>
          <w:rFonts w:ascii="Arial" w:hAnsi="Arial" w:cs="Arial"/>
          <w:b/>
          <w:color w:val="806000" w:themeColor="accent4" w:themeShade="80"/>
          <w:sz w:val="18"/>
          <w:szCs w:val="18"/>
          <w:lang w:val="de-DE"/>
        </w:rPr>
      </w:pPr>
    </w:p>
    <w:p w14:paraId="35507499" w14:textId="77777777" w:rsidR="00C06F26" w:rsidRPr="00D86CC1" w:rsidRDefault="00C06F26" w:rsidP="005B02C5">
      <w:pPr>
        <w:jc w:val="center"/>
        <w:rPr>
          <w:color w:val="806000" w:themeColor="accent4" w:themeShade="80"/>
          <w:sz w:val="56"/>
          <w:szCs w:val="56"/>
          <w:lang w:val="de-DE"/>
        </w:rPr>
      </w:pPr>
    </w:p>
    <w:p w14:paraId="544CA226" w14:textId="77777777" w:rsidR="00C06F26" w:rsidRPr="00520394" w:rsidRDefault="00C06F26" w:rsidP="00C06F26">
      <w:pPr>
        <w:spacing w:before="120" w:after="120"/>
        <w:jc w:val="center"/>
      </w:pPr>
      <w:r w:rsidRPr="00520394">
        <w:rPr>
          <w:noProof/>
        </w:rPr>
        <w:drawing>
          <wp:inline distT="0" distB="0" distL="0" distR="0" wp14:anchorId="32B7A364" wp14:editId="4A040AEB">
            <wp:extent cx="869575" cy="307975"/>
            <wp:effectExtent l="0" t="0" r="6985" b="0"/>
            <wp:docPr id="1028" name="Picture 4" descr="Creative Commons License">
              <a:extLst xmlns:a="http://schemas.openxmlformats.org/drawingml/2006/main">
                <a:ext uri="{FF2B5EF4-FFF2-40B4-BE49-F238E27FC236}">
                  <a16:creationId xmlns:a16="http://schemas.microsoft.com/office/drawing/2014/main" id="{7CF04049-DC49-4A89-8782-C3D3D44A8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reative Commons License">
                      <a:extLst>
                        <a:ext uri="{FF2B5EF4-FFF2-40B4-BE49-F238E27FC236}">
                          <a16:creationId xmlns:a16="http://schemas.microsoft.com/office/drawing/2014/main" id="{7CF04049-DC49-4A89-8782-C3D3D44A8A55}"/>
                        </a:ext>
                      </a:extLst>
                    </pic:cNvPr>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878270" cy="311054"/>
                    </a:xfrm>
                    <a:prstGeom prst="rect">
                      <a:avLst/>
                    </a:prstGeom>
                    <a:noFill/>
                  </pic:spPr>
                </pic:pic>
              </a:graphicData>
            </a:graphic>
          </wp:inline>
        </w:drawing>
      </w:r>
    </w:p>
    <w:p w14:paraId="1AF56858" w14:textId="77777777" w:rsidR="00C06F26" w:rsidRPr="00D86CC1" w:rsidRDefault="00C06F26" w:rsidP="00C06F26">
      <w:pPr>
        <w:spacing w:before="120" w:after="120"/>
        <w:jc w:val="center"/>
        <w:rPr>
          <w:rStyle w:val="Hyperlink"/>
          <w:lang w:val="de-DE"/>
        </w:rPr>
      </w:pPr>
      <w:r w:rsidRPr="00D86CC1">
        <w:rPr>
          <w:lang w:val="de-DE"/>
        </w:rPr>
        <w:t xml:space="preserve">Dieses Werk ist lizenziert unter einer </w:t>
      </w:r>
      <w:hyperlink r:id="rId10" w:history="1">
        <w:r w:rsidRPr="00D86CC1">
          <w:rPr>
            <w:rStyle w:val="Hyperlink"/>
            <w:lang w:val="de-DE"/>
          </w:rPr>
          <w:t xml:space="preserve">Creative Commons </w:t>
        </w:r>
      </w:hyperlink>
      <w:hyperlink r:id="rId11" w:history="1">
        <w:r w:rsidRPr="00D86CC1">
          <w:rPr>
            <w:rStyle w:val="Hyperlink"/>
            <w:lang w:val="de-DE"/>
          </w:rPr>
          <w:t>Namensnennung - Weitergabe unter gleichen Bedingungen</w:t>
        </w:r>
      </w:hyperlink>
      <w:hyperlink r:id="rId12" w:history="1">
        <w:r w:rsidRPr="00D86CC1">
          <w:rPr>
            <w:rStyle w:val="Hyperlink"/>
            <w:lang w:val="de-DE"/>
          </w:rPr>
          <w:t xml:space="preserve"> 4.0 International Lizenz</w:t>
        </w:r>
      </w:hyperlink>
    </w:p>
    <w:p w14:paraId="53B0B7F5" w14:textId="77777777" w:rsidR="00C06F26" w:rsidRPr="00D86CC1" w:rsidRDefault="00C06F26" w:rsidP="00C06F26">
      <w:pPr>
        <w:spacing w:before="120" w:after="120"/>
        <w:jc w:val="center"/>
        <w:rPr>
          <w:lang w:val="de-DE"/>
        </w:rPr>
      </w:pPr>
    </w:p>
    <w:p w14:paraId="20CD5D77" w14:textId="77777777" w:rsidR="00C659A7" w:rsidRPr="00D86CC1" w:rsidRDefault="00C659A7" w:rsidP="00C659A7">
      <w:pPr>
        <w:spacing w:before="120" w:after="120"/>
        <w:jc w:val="center"/>
        <w:rPr>
          <w:i/>
          <w:iCs/>
          <w:lang w:val="de-DE"/>
        </w:rPr>
      </w:pPr>
      <w:r w:rsidRPr="00D86CC1">
        <w:rPr>
          <w:i/>
          <w:iCs/>
          <w:lang w:val="de-DE"/>
        </w:rPr>
        <w:t>„Finanziert durch die Europäische Union. Die geäußerten Ansichten und Meinungen sind jedoch ausschließlich die der Autoren und spiegeln nicht unbedingt die der Europäischen Union oder der Exekutivagentur Bildung, Audiovisuelles und Kultur (EACEA) wider. Weder die Europäische Union noch die EACEA können dafür verantwortlich gemacht werden.“</w:t>
      </w:r>
    </w:p>
    <w:p w14:paraId="165A78E2" w14:textId="77777777" w:rsidR="005B02C5" w:rsidRPr="00D86CC1" w:rsidRDefault="005B02C5" w:rsidP="00C06F26">
      <w:pPr>
        <w:rPr>
          <w:color w:val="806000" w:themeColor="accent4" w:themeShade="80"/>
          <w:sz w:val="56"/>
          <w:szCs w:val="56"/>
          <w:lang w:val="de-DE"/>
        </w:rPr>
      </w:pPr>
    </w:p>
    <w:p w14:paraId="6AD2FDC8" w14:textId="77777777" w:rsidR="00C06F26" w:rsidRPr="00D86CC1" w:rsidRDefault="00C06F26" w:rsidP="00C06F26">
      <w:pPr>
        <w:rPr>
          <w:color w:val="806000" w:themeColor="accent4" w:themeShade="80"/>
          <w:sz w:val="56"/>
          <w:szCs w:val="56"/>
          <w:lang w:val="de-DE"/>
        </w:rPr>
      </w:pPr>
    </w:p>
    <w:p w14:paraId="40D6E923" w14:textId="738BBF15" w:rsidR="005B02C5" w:rsidRPr="00D86CC1" w:rsidRDefault="00B84866" w:rsidP="005B02C5">
      <w:pPr>
        <w:tabs>
          <w:tab w:val="left" w:pos="3746"/>
        </w:tabs>
        <w:rPr>
          <w:sz w:val="56"/>
          <w:szCs w:val="56"/>
          <w:lang w:val="de-DE"/>
        </w:rPr>
      </w:pPr>
      <w:r w:rsidRPr="00520394">
        <w:rPr>
          <w:noProof/>
          <w:sz w:val="56"/>
          <w:szCs w:val="56"/>
        </w:rPr>
        <w:drawing>
          <wp:anchor distT="0" distB="0" distL="114300" distR="114300" simplePos="0" relativeHeight="251659264" behindDoc="0" locked="0" layoutInCell="1" allowOverlap="1" wp14:anchorId="427B181F" wp14:editId="532E8502">
            <wp:simplePos x="0" y="0"/>
            <wp:positionH relativeFrom="margin">
              <wp:align>left</wp:align>
            </wp:positionH>
            <wp:positionV relativeFrom="paragraph">
              <wp:posOffset>85759</wp:posOffset>
            </wp:positionV>
            <wp:extent cx="1121134" cy="762491"/>
            <wp:effectExtent l="0" t="0" r="3175" b="0"/>
            <wp:wrapNone/>
            <wp:docPr id="350834738" name="Imagen 350834738" descr="Gráfico&#10;&#10;Descripción generada automáticamente">
              <a:extLst xmlns:a="http://schemas.openxmlformats.org/drawingml/2006/main">
                <a:ext uri="{FF2B5EF4-FFF2-40B4-BE49-F238E27FC236}">
                  <a16:creationId xmlns:a16="http://schemas.microsoft.com/office/drawing/2014/main" id="{88D50C1A-9764-EAF6-370E-72967B5C4F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34738" name="Imagen 350834738" descr="Gráfico&#10;&#10;Descripción generada automáticamente">
                      <a:extLst>
                        <a:ext uri="{FF2B5EF4-FFF2-40B4-BE49-F238E27FC236}">
                          <a16:creationId xmlns:a16="http://schemas.microsoft.com/office/drawing/2014/main" id="{88D50C1A-9764-EAF6-370E-72967B5C4FF4}"/>
                        </a:ext>
                      </a:extLst>
                    </pic:cNvPr>
                    <pic:cNvPicPr>
                      <a:picLocks noChangeAspect="1"/>
                    </pic:cNvPicPr>
                  </pic:nvPicPr>
                  <pic:blipFill rotWithShape="1">
                    <a:blip r:embed="rId13"/>
                    <a:srcRect t="14392" b="17597"/>
                    <a:stretch/>
                  </pic:blipFill>
                  <pic:spPr>
                    <a:xfrm>
                      <a:off x="0" y="0"/>
                      <a:ext cx="1121134" cy="762491"/>
                    </a:xfrm>
                    <a:prstGeom prst="rect">
                      <a:avLst/>
                    </a:prstGeom>
                  </pic:spPr>
                </pic:pic>
              </a:graphicData>
            </a:graphic>
            <wp14:sizeRelH relativeFrom="margin">
              <wp14:pctWidth>0</wp14:pctWidth>
            </wp14:sizeRelH>
            <wp14:sizeRelV relativeFrom="margin">
              <wp14:pctHeight>0</wp14:pctHeight>
            </wp14:sizeRelV>
          </wp:anchor>
        </w:drawing>
      </w:r>
      <w:r w:rsidR="006A2622" w:rsidRPr="00520394">
        <w:rPr>
          <w:noProof/>
          <w:sz w:val="56"/>
          <w:szCs w:val="56"/>
        </w:rPr>
        <w:drawing>
          <wp:anchor distT="0" distB="0" distL="114300" distR="114300" simplePos="0" relativeHeight="251661312" behindDoc="0" locked="0" layoutInCell="1" allowOverlap="1" wp14:anchorId="22AE3B84" wp14:editId="32677586">
            <wp:simplePos x="0" y="0"/>
            <wp:positionH relativeFrom="margin">
              <wp:align>right</wp:align>
            </wp:positionH>
            <wp:positionV relativeFrom="paragraph">
              <wp:posOffset>99695</wp:posOffset>
            </wp:positionV>
            <wp:extent cx="619760" cy="722630"/>
            <wp:effectExtent l="0" t="0" r="8890" b="1270"/>
            <wp:wrapNone/>
            <wp:docPr id="1984981858" name="Imagen 1984981858" descr="C:\Users\Laura\AppData\Local\Microsoft\Windows\INetCache\Content.Word\logo-klesarska-skola.jpg">
              <a:extLst xmlns:a="http://schemas.openxmlformats.org/drawingml/2006/main">
                <a:ext uri="{FF2B5EF4-FFF2-40B4-BE49-F238E27FC236}">
                  <a16:creationId xmlns:a16="http://schemas.microsoft.com/office/drawing/2014/main" id="{4C806C85-C5BF-96E4-04FA-ABCB8A54201B}"/>
                </a:ext>
              </a:extLst>
            </wp:docPr>
            <wp:cNvGraphicFramePr/>
            <a:graphic xmlns:a="http://schemas.openxmlformats.org/drawingml/2006/main">
              <a:graphicData uri="http://schemas.openxmlformats.org/drawingml/2006/picture">
                <pic:pic xmlns:pic="http://schemas.openxmlformats.org/drawingml/2006/picture">
                  <pic:nvPicPr>
                    <pic:cNvPr id="1984981858" name="Imagen 1984981858" descr="C:\Users\Laura\AppData\Local\Microsoft\Windows\INetCache\Content.Word\logo-klesarska-skola.jpg">
                      <a:extLst>
                        <a:ext uri="{FF2B5EF4-FFF2-40B4-BE49-F238E27FC236}">
                          <a16:creationId xmlns:a16="http://schemas.microsoft.com/office/drawing/2014/main" id="{4C806C85-C5BF-96E4-04FA-ABCB8A54201B}"/>
                        </a:ext>
                      </a:extLst>
                    </pic:cNvPr>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9760" cy="7226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A2622" w:rsidRPr="00520394">
        <w:rPr>
          <w:noProof/>
          <w:sz w:val="56"/>
          <w:szCs w:val="56"/>
        </w:rPr>
        <w:drawing>
          <wp:anchor distT="0" distB="0" distL="114300" distR="114300" simplePos="0" relativeHeight="251662336" behindDoc="0" locked="0" layoutInCell="1" allowOverlap="1" wp14:anchorId="2C952C75" wp14:editId="563C4097">
            <wp:simplePos x="0" y="0"/>
            <wp:positionH relativeFrom="column">
              <wp:posOffset>2887567</wp:posOffset>
            </wp:positionH>
            <wp:positionV relativeFrom="paragraph">
              <wp:posOffset>67890</wp:posOffset>
            </wp:positionV>
            <wp:extent cx="1781358" cy="834307"/>
            <wp:effectExtent l="0" t="0" r="0" b="4445"/>
            <wp:wrapNone/>
            <wp:docPr id="1026" name="Picture 2" descr="Transilvania University of Brașov – Master of Science in European Forestry">
              <a:extLst xmlns:a="http://schemas.openxmlformats.org/drawingml/2006/main">
                <a:ext uri="{FF2B5EF4-FFF2-40B4-BE49-F238E27FC236}">
                  <a16:creationId xmlns:a16="http://schemas.microsoft.com/office/drawing/2014/main" id="{F72CE24D-8E1D-4D97-100A-BC3A2E52C0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Transilvania University of Brașov – Master of Science in European Forestry">
                      <a:extLst>
                        <a:ext uri="{FF2B5EF4-FFF2-40B4-BE49-F238E27FC236}">
                          <a16:creationId xmlns:a16="http://schemas.microsoft.com/office/drawing/2014/main" id="{F72CE24D-8E1D-4D97-100A-BC3A2E52C0B9}"/>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84689" cy="835867"/>
                    </a:xfrm>
                    <a:prstGeom prst="rect">
                      <a:avLst/>
                    </a:prstGeom>
                    <a:noFill/>
                  </pic:spPr>
                </pic:pic>
              </a:graphicData>
            </a:graphic>
            <wp14:sizeRelH relativeFrom="margin">
              <wp14:pctWidth>0</wp14:pctWidth>
            </wp14:sizeRelH>
            <wp14:sizeRelV relativeFrom="margin">
              <wp14:pctHeight>0</wp14:pctHeight>
            </wp14:sizeRelV>
          </wp:anchor>
        </w:drawing>
      </w:r>
      <w:r w:rsidR="006A2622" w:rsidRPr="00520394">
        <w:rPr>
          <w:noProof/>
          <w:sz w:val="56"/>
          <w:szCs w:val="56"/>
        </w:rPr>
        <w:drawing>
          <wp:anchor distT="0" distB="0" distL="114300" distR="114300" simplePos="0" relativeHeight="251660288" behindDoc="0" locked="0" layoutInCell="1" allowOverlap="1" wp14:anchorId="071935CC" wp14:editId="4B93BD4A">
            <wp:simplePos x="0" y="0"/>
            <wp:positionH relativeFrom="column">
              <wp:posOffset>1356360</wp:posOffset>
            </wp:positionH>
            <wp:positionV relativeFrom="paragraph">
              <wp:posOffset>190500</wp:posOffset>
            </wp:positionV>
            <wp:extent cx="1368154" cy="662227"/>
            <wp:effectExtent l="0" t="0" r="3810" b="5080"/>
            <wp:wrapNone/>
            <wp:docPr id="1821631654" name="Imagen 1821631654" descr="Texto&#10;&#10;Descripción generada automáticamente">
              <a:extLst xmlns:a="http://schemas.openxmlformats.org/drawingml/2006/main">
                <a:ext uri="{FF2B5EF4-FFF2-40B4-BE49-F238E27FC236}">
                  <a16:creationId xmlns:a16="http://schemas.microsoft.com/office/drawing/2014/main" id="{198660C7-416A-0639-4ACF-C72E1E9A15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631654" name="Imagen 1821631654" descr="Texto&#10;&#10;Descripción generada automáticamente">
                      <a:extLst>
                        <a:ext uri="{FF2B5EF4-FFF2-40B4-BE49-F238E27FC236}">
                          <a16:creationId xmlns:a16="http://schemas.microsoft.com/office/drawing/2014/main" id="{198660C7-416A-0639-4ACF-C72E1E9A1512}"/>
                        </a:ext>
                      </a:extLst>
                    </pic:cNvPr>
                    <pic:cNvPicPr>
                      <a:picLocks noChangeAspect="1"/>
                    </pic:cNvPicPr>
                  </pic:nvPicPr>
                  <pic:blipFill rotWithShape="1">
                    <a:blip r:embed="rId16">
                      <a:extLst>
                        <a:ext uri="{28A0092B-C50C-407E-A947-70E740481C1C}">
                          <a14:useLocalDpi xmlns:a14="http://schemas.microsoft.com/office/drawing/2010/main" val="0"/>
                        </a:ext>
                      </a:extLst>
                    </a:blip>
                    <a:srcRect t="4586" b="5921"/>
                    <a:stretch/>
                  </pic:blipFill>
                  <pic:spPr bwMode="auto">
                    <a:xfrm>
                      <a:off x="0" y="0"/>
                      <a:ext cx="1368154" cy="66222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EC6B46" w14:textId="4DBC6E84" w:rsidR="006A2622" w:rsidRPr="00D86CC1" w:rsidRDefault="006A2622">
      <w:pPr>
        <w:rPr>
          <w:sz w:val="56"/>
          <w:szCs w:val="56"/>
          <w:lang w:val="de-DE"/>
        </w:rPr>
      </w:pPr>
      <w:r w:rsidRPr="00D86CC1">
        <w:rPr>
          <w:sz w:val="56"/>
          <w:szCs w:val="56"/>
          <w:lang w:val="de-DE"/>
        </w:rPr>
        <w:br w:type="page"/>
      </w:r>
    </w:p>
    <w:sdt>
      <w:sdtPr>
        <w:rPr>
          <w:rFonts w:asciiTheme="minorHAnsi" w:eastAsiaTheme="minorHAnsi" w:hAnsiTheme="minorHAnsi" w:cstheme="minorBidi"/>
          <w:color w:val="auto"/>
          <w:sz w:val="24"/>
          <w:szCs w:val="22"/>
          <w:lang w:val="de-DE" w:eastAsia="en-US"/>
        </w:rPr>
        <w:id w:val="120349655"/>
        <w:docPartObj>
          <w:docPartGallery w:val="Table of Contents"/>
          <w:docPartUnique/>
        </w:docPartObj>
      </w:sdtPr>
      <w:sdtEndPr>
        <w:rPr>
          <w:b/>
          <w:bCs/>
          <w:lang w:val="en-GB"/>
        </w:rPr>
      </w:sdtEndPr>
      <w:sdtContent>
        <w:p w14:paraId="62F4A732" w14:textId="669880E8" w:rsidR="00E64ED4" w:rsidRDefault="00E64ED4">
          <w:pPr>
            <w:pStyle w:val="Inhaltsverzeichnisberschrift"/>
          </w:pPr>
          <w:r>
            <w:rPr>
              <w:lang w:val="de-DE"/>
            </w:rPr>
            <w:t>Inhalt</w:t>
          </w:r>
        </w:p>
        <w:p w14:paraId="2D5D629E" w14:textId="31D3612D" w:rsidR="004C0F96" w:rsidRDefault="00E64ED4">
          <w:pPr>
            <w:pStyle w:val="Verzeichnis1"/>
            <w:tabs>
              <w:tab w:val="left" w:pos="440"/>
              <w:tab w:val="right" w:leader="dot" w:pos="8494"/>
            </w:tabs>
            <w:rPr>
              <w:rFonts w:eastAsiaTheme="minorEastAsia"/>
              <w:noProof/>
              <w:kern w:val="2"/>
              <w:szCs w:val="24"/>
              <w:lang w:val="de-DE" w:eastAsia="de-DE"/>
              <w14:ligatures w14:val="standardContextual"/>
            </w:rPr>
          </w:pPr>
          <w:r>
            <w:fldChar w:fldCharType="begin"/>
          </w:r>
          <w:r>
            <w:instrText xml:space="preserve"> TOC \o "1-3" \h \z \u </w:instrText>
          </w:r>
          <w:r>
            <w:fldChar w:fldCharType="separate"/>
          </w:r>
          <w:hyperlink w:anchor="_Toc215145214" w:history="1">
            <w:r w:rsidR="004C0F96" w:rsidRPr="007C3F79">
              <w:rPr>
                <w:rStyle w:val="Hyperlink"/>
                <w:noProof/>
              </w:rPr>
              <w:t>1.</w:t>
            </w:r>
            <w:r w:rsidR="004C0F96">
              <w:rPr>
                <w:rFonts w:eastAsiaTheme="minorEastAsia"/>
                <w:noProof/>
                <w:kern w:val="2"/>
                <w:szCs w:val="24"/>
                <w:lang w:val="de-DE" w:eastAsia="de-DE"/>
                <w14:ligatures w14:val="standardContextual"/>
              </w:rPr>
              <w:tab/>
            </w:r>
            <w:r w:rsidR="004C0F96" w:rsidRPr="007C3F79">
              <w:rPr>
                <w:rStyle w:val="Hyperlink"/>
                <w:rFonts w:ascii="Calibri Light" w:eastAsiaTheme="majorEastAsia" w:hAnsi="Calibri Light" w:cs="Calibri Light"/>
                <w:smallCaps/>
                <w:noProof/>
                <w:lang w:val="en-US"/>
              </w:rPr>
              <w:t>EINLEITUNG</w:t>
            </w:r>
            <w:r w:rsidR="004C0F96">
              <w:rPr>
                <w:noProof/>
                <w:webHidden/>
              </w:rPr>
              <w:tab/>
            </w:r>
            <w:r w:rsidR="004C0F96">
              <w:rPr>
                <w:noProof/>
                <w:webHidden/>
              </w:rPr>
              <w:fldChar w:fldCharType="begin"/>
            </w:r>
            <w:r w:rsidR="004C0F96">
              <w:rPr>
                <w:noProof/>
                <w:webHidden/>
              </w:rPr>
              <w:instrText xml:space="preserve"> PAGEREF _Toc215145214 \h </w:instrText>
            </w:r>
            <w:r w:rsidR="004C0F96">
              <w:rPr>
                <w:noProof/>
                <w:webHidden/>
              </w:rPr>
            </w:r>
            <w:r w:rsidR="004C0F96">
              <w:rPr>
                <w:noProof/>
                <w:webHidden/>
              </w:rPr>
              <w:fldChar w:fldCharType="separate"/>
            </w:r>
            <w:r w:rsidR="004C0F96">
              <w:rPr>
                <w:noProof/>
                <w:webHidden/>
              </w:rPr>
              <w:t>3</w:t>
            </w:r>
            <w:r w:rsidR="004C0F96">
              <w:rPr>
                <w:noProof/>
                <w:webHidden/>
              </w:rPr>
              <w:fldChar w:fldCharType="end"/>
            </w:r>
          </w:hyperlink>
        </w:p>
        <w:p w14:paraId="729D1B3E" w14:textId="6268515F" w:rsidR="004C0F96" w:rsidRDefault="004C0F96">
          <w:pPr>
            <w:pStyle w:val="Verzeichnis1"/>
            <w:tabs>
              <w:tab w:val="left" w:pos="440"/>
              <w:tab w:val="right" w:leader="dot" w:pos="8494"/>
            </w:tabs>
            <w:rPr>
              <w:rFonts w:eastAsiaTheme="minorEastAsia"/>
              <w:noProof/>
              <w:kern w:val="2"/>
              <w:szCs w:val="24"/>
              <w:lang w:val="de-DE" w:eastAsia="de-DE"/>
              <w14:ligatures w14:val="standardContextual"/>
            </w:rPr>
          </w:pPr>
          <w:hyperlink w:anchor="_Toc215145215" w:history="1">
            <w:r w:rsidRPr="007C3F79">
              <w:rPr>
                <w:rStyle w:val="Hyperlink"/>
                <w:rFonts w:cstheme="minorHAnsi"/>
                <w:noProof/>
              </w:rPr>
              <w:t>2.</w:t>
            </w:r>
            <w:r>
              <w:rPr>
                <w:rFonts w:eastAsiaTheme="minorEastAsia"/>
                <w:noProof/>
                <w:kern w:val="2"/>
                <w:szCs w:val="24"/>
                <w:lang w:val="de-DE" w:eastAsia="de-DE"/>
                <w14:ligatures w14:val="standardContextual"/>
              </w:rPr>
              <w:tab/>
            </w:r>
            <w:r w:rsidRPr="007C3F79">
              <w:rPr>
                <w:rStyle w:val="Hyperlink"/>
                <w:rFonts w:eastAsiaTheme="majorEastAsia" w:cstheme="minorHAnsi"/>
                <w:smallCaps/>
                <w:noProof/>
                <w:lang w:val="en-US"/>
              </w:rPr>
              <w:t>PILOTKURS IN ASCHAFFENBURG</w:t>
            </w:r>
            <w:r>
              <w:rPr>
                <w:noProof/>
                <w:webHidden/>
              </w:rPr>
              <w:tab/>
            </w:r>
            <w:r>
              <w:rPr>
                <w:noProof/>
                <w:webHidden/>
              </w:rPr>
              <w:fldChar w:fldCharType="begin"/>
            </w:r>
            <w:r>
              <w:rPr>
                <w:noProof/>
                <w:webHidden/>
              </w:rPr>
              <w:instrText xml:space="preserve"> PAGEREF _Toc215145215 \h </w:instrText>
            </w:r>
            <w:r>
              <w:rPr>
                <w:noProof/>
                <w:webHidden/>
              </w:rPr>
            </w:r>
            <w:r>
              <w:rPr>
                <w:noProof/>
                <w:webHidden/>
              </w:rPr>
              <w:fldChar w:fldCharType="separate"/>
            </w:r>
            <w:r>
              <w:rPr>
                <w:noProof/>
                <w:webHidden/>
              </w:rPr>
              <w:t>4</w:t>
            </w:r>
            <w:r>
              <w:rPr>
                <w:noProof/>
                <w:webHidden/>
              </w:rPr>
              <w:fldChar w:fldCharType="end"/>
            </w:r>
          </w:hyperlink>
        </w:p>
        <w:p w14:paraId="102AFD2E" w14:textId="33483E92" w:rsidR="004C0F96" w:rsidRDefault="004C0F96">
          <w:pPr>
            <w:pStyle w:val="Verzeichnis1"/>
            <w:tabs>
              <w:tab w:val="left" w:pos="720"/>
              <w:tab w:val="right" w:leader="dot" w:pos="8494"/>
            </w:tabs>
            <w:rPr>
              <w:rFonts w:eastAsiaTheme="minorEastAsia"/>
              <w:noProof/>
              <w:kern w:val="2"/>
              <w:szCs w:val="24"/>
              <w:lang w:val="de-DE" w:eastAsia="de-DE"/>
              <w14:ligatures w14:val="standardContextual"/>
            </w:rPr>
          </w:pPr>
          <w:hyperlink w:anchor="_Toc215145216" w:history="1">
            <w:r w:rsidRPr="007C3F79">
              <w:rPr>
                <w:rStyle w:val="Hyperlink"/>
                <w:rFonts w:cstheme="minorHAnsi"/>
                <w:noProof/>
              </w:rPr>
              <w:t>2.1</w:t>
            </w:r>
            <w:r>
              <w:rPr>
                <w:rFonts w:eastAsiaTheme="minorEastAsia"/>
                <w:noProof/>
                <w:kern w:val="2"/>
                <w:szCs w:val="24"/>
                <w:lang w:val="de-DE" w:eastAsia="de-DE"/>
                <w14:ligatures w14:val="standardContextual"/>
              </w:rPr>
              <w:tab/>
            </w:r>
            <w:r w:rsidRPr="007C3F79">
              <w:rPr>
                <w:rStyle w:val="Hyperlink"/>
                <w:rFonts w:cstheme="minorHAnsi"/>
                <w:noProof/>
              </w:rPr>
              <w:t>Agenda</w:t>
            </w:r>
            <w:r>
              <w:rPr>
                <w:noProof/>
                <w:webHidden/>
              </w:rPr>
              <w:tab/>
            </w:r>
            <w:r>
              <w:rPr>
                <w:noProof/>
                <w:webHidden/>
              </w:rPr>
              <w:fldChar w:fldCharType="begin"/>
            </w:r>
            <w:r>
              <w:rPr>
                <w:noProof/>
                <w:webHidden/>
              </w:rPr>
              <w:instrText xml:space="preserve"> PAGEREF _Toc215145216 \h </w:instrText>
            </w:r>
            <w:r>
              <w:rPr>
                <w:noProof/>
                <w:webHidden/>
              </w:rPr>
            </w:r>
            <w:r>
              <w:rPr>
                <w:noProof/>
                <w:webHidden/>
              </w:rPr>
              <w:fldChar w:fldCharType="separate"/>
            </w:r>
            <w:r>
              <w:rPr>
                <w:noProof/>
                <w:webHidden/>
              </w:rPr>
              <w:t>5</w:t>
            </w:r>
            <w:r>
              <w:rPr>
                <w:noProof/>
                <w:webHidden/>
              </w:rPr>
              <w:fldChar w:fldCharType="end"/>
            </w:r>
          </w:hyperlink>
        </w:p>
        <w:p w14:paraId="5C3F97AA" w14:textId="7888192F" w:rsidR="004C0F96" w:rsidRDefault="004C0F96">
          <w:pPr>
            <w:pStyle w:val="Verzeichnis1"/>
            <w:tabs>
              <w:tab w:val="left" w:pos="720"/>
              <w:tab w:val="right" w:leader="dot" w:pos="8494"/>
            </w:tabs>
            <w:rPr>
              <w:rFonts w:eastAsiaTheme="minorEastAsia"/>
              <w:noProof/>
              <w:kern w:val="2"/>
              <w:szCs w:val="24"/>
              <w:lang w:val="de-DE" w:eastAsia="de-DE"/>
              <w14:ligatures w14:val="standardContextual"/>
            </w:rPr>
          </w:pPr>
          <w:hyperlink w:anchor="_Toc215145217" w:history="1">
            <w:r w:rsidRPr="007C3F79">
              <w:rPr>
                <w:rStyle w:val="Hyperlink"/>
                <w:rFonts w:cstheme="minorHAnsi"/>
                <w:noProof/>
              </w:rPr>
              <w:t>2.2</w:t>
            </w:r>
            <w:r>
              <w:rPr>
                <w:rFonts w:eastAsiaTheme="minorEastAsia"/>
                <w:noProof/>
                <w:kern w:val="2"/>
                <w:szCs w:val="24"/>
                <w:lang w:val="de-DE" w:eastAsia="de-DE"/>
                <w14:ligatures w14:val="standardContextual"/>
              </w:rPr>
              <w:tab/>
            </w:r>
            <w:r w:rsidRPr="007C3F79">
              <w:rPr>
                <w:rStyle w:val="Hyperlink"/>
                <w:rFonts w:cstheme="minorHAnsi"/>
                <w:noProof/>
              </w:rPr>
              <w:t>Kursinhalt</w:t>
            </w:r>
            <w:r>
              <w:rPr>
                <w:noProof/>
                <w:webHidden/>
              </w:rPr>
              <w:tab/>
            </w:r>
            <w:r>
              <w:rPr>
                <w:noProof/>
                <w:webHidden/>
              </w:rPr>
              <w:fldChar w:fldCharType="begin"/>
            </w:r>
            <w:r>
              <w:rPr>
                <w:noProof/>
                <w:webHidden/>
              </w:rPr>
              <w:instrText xml:space="preserve"> PAGEREF _Toc215145217 \h </w:instrText>
            </w:r>
            <w:r>
              <w:rPr>
                <w:noProof/>
                <w:webHidden/>
              </w:rPr>
            </w:r>
            <w:r>
              <w:rPr>
                <w:noProof/>
                <w:webHidden/>
              </w:rPr>
              <w:fldChar w:fldCharType="separate"/>
            </w:r>
            <w:r>
              <w:rPr>
                <w:noProof/>
                <w:webHidden/>
              </w:rPr>
              <w:t>6</w:t>
            </w:r>
            <w:r>
              <w:rPr>
                <w:noProof/>
                <w:webHidden/>
              </w:rPr>
              <w:fldChar w:fldCharType="end"/>
            </w:r>
          </w:hyperlink>
        </w:p>
        <w:p w14:paraId="0EAA3951" w14:textId="2FDC0F55" w:rsidR="004C0F96" w:rsidRDefault="004C0F96">
          <w:pPr>
            <w:pStyle w:val="Verzeichnis1"/>
            <w:tabs>
              <w:tab w:val="left" w:pos="720"/>
              <w:tab w:val="right" w:leader="dot" w:pos="8494"/>
            </w:tabs>
            <w:rPr>
              <w:rFonts w:eastAsiaTheme="minorEastAsia"/>
              <w:noProof/>
              <w:kern w:val="2"/>
              <w:szCs w:val="24"/>
              <w:lang w:val="de-DE" w:eastAsia="de-DE"/>
              <w14:ligatures w14:val="standardContextual"/>
            </w:rPr>
          </w:pPr>
          <w:hyperlink w:anchor="_Toc215145218" w:history="1">
            <w:r w:rsidRPr="007C3F79">
              <w:rPr>
                <w:rStyle w:val="Hyperlink"/>
                <w:rFonts w:cstheme="minorHAnsi"/>
                <w:noProof/>
              </w:rPr>
              <w:t>2.3</w:t>
            </w:r>
            <w:r>
              <w:rPr>
                <w:rFonts w:eastAsiaTheme="minorEastAsia"/>
                <w:noProof/>
                <w:kern w:val="2"/>
                <w:szCs w:val="24"/>
                <w:lang w:val="de-DE" w:eastAsia="de-DE"/>
                <w14:ligatures w14:val="standardContextual"/>
              </w:rPr>
              <w:tab/>
            </w:r>
            <w:r w:rsidRPr="007C3F79">
              <w:rPr>
                <w:rStyle w:val="Hyperlink"/>
                <w:rFonts w:cstheme="minorHAnsi"/>
                <w:noProof/>
              </w:rPr>
              <w:t>Teilnahme</w:t>
            </w:r>
            <w:r>
              <w:rPr>
                <w:noProof/>
                <w:webHidden/>
              </w:rPr>
              <w:tab/>
            </w:r>
            <w:r>
              <w:rPr>
                <w:noProof/>
                <w:webHidden/>
              </w:rPr>
              <w:fldChar w:fldCharType="begin"/>
            </w:r>
            <w:r>
              <w:rPr>
                <w:noProof/>
                <w:webHidden/>
              </w:rPr>
              <w:instrText xml:space="preserve"> PAGEREF _Toc215145218 \h </w:instrText>
            </w:r>
            <w:r>
              <w:rPr>
                <w:noProof/>
                <w:webHidden/>
              </w:rPr>
            </w:r>
            <w:r>
              <w:rPr>
                <w:noProof/>
                <w:webHidden/>
              </w:rPr>
              <w:fldChar w:fldCharType="separate"/>
            </w:r>
            <w:r>
              <w:rPr>
                <w:noProof/>
                <w:webHidden/>
              </w:rPr>
              <w:t>11</w:t>
            </w:r>
            <w:r>
              <w:rPr>
                <w:noProof/>
                <w:webHidden/>
              </w:rPr>
              <w:fldChar w:fldCharType="end"/>
            </w:r>
          </w:hyperlink>
        </w:p>
        <w:p w14:paraId="336582C3" w14:textId="7BA6C89B" w:rsidR="004C0F96" w:rsidRDefault="004C0F96">
          <w:pPr>
            <w:pStyle w:val="Verzeichnis1"/>
            <w:tabs>
              <w:tab w:val="left" w:pos="440"/>
              <w:tab w:val="right" w:leader="dot" w:pos="8494"/>
            </w:tabs>
            <w:rPr>
              <w:rFonts w:eastAsiaTheme="minorEastAsia"/>
              <w:noProof/>
              <w:kern w:val="2"/>
              <w:szCs w:val="24"/>
              <w:lang w:val="de-DE" w:eastAsia="de-DE"/>
              <w14:ligatures w14:val="standardContextual"/>
            </w:rPr>
          </w:pPr>
          <w:hyperlink w:anchor="_Toc215145219" w:history="1">
            <w:r w:rsidRPr="007C3F79">
              <w:rPr>
                <w:rStyle w:val="Hyperlink"/>
                <w:rFonts w:ascii="Calibri Light" w:eastAsiaTheme="majorEastAsia" w:hAnsi="Calibri Light" w:cs="Calibri Light"/>
                <w:smallCaps/>
                <w:noProof/>
                <w:lang w:val="en-US"/>
              </w:rPr>
              <w:t>3.</w:t>
            </w:r>
            <w:r>
              <w:rPr>
                <w:rFonts w:eastAsiaTheme="minorEastAsia"/>
                <w:noProof/>
                <w:kern w:val="2"/>
                <w:szCs w:val="24"/>
                <w:lang w:val="de-DE" w:eastAsia="de-DE"/>
                <w14:ligatures w14:val="standardContextual"/>
              </w:rPr>
              <w:tab/>
            </w:r>
            <w:r w:rsidRPr="007C3F79">
              <w:rPr>
                <w:rStyle w:val="Hyperlink"/>
                <w:rFonts w:ascii="Calibri Light" w:eastAsiaTheme="majorEastAsia" w:hAnsi="Calibri Light" w:cs="Calibri Light"/>
                <w:smallCaps/>
                <w:noProof/>
                <w:lang w:val="en-US"/>
              </w:rPr>
              <w:t>QUALITÄTSBEWERTUNG</w:t>
            </w:r>
            <w:r>
              <w:rPr>
                <w:noProof/>
                <w:webHidden/>
              </w:rPr>
              <w:tab/>
            </w:r>
            <w:r>
              <w:rPr>
                <w:noProof/>
                <w:webHidden/>
              </w:rPr>
              <w:fldChar w:fldCharType="begin"/>
            </w:r>
            <w:r>
              <w:rPr>
                <w:noProof/>
                <w:webHidden/>
              </w:rPr>
              <w:instrText xml:space="preserve"> PAGEREF _Toc215145219 \h </w:instrText>
            </w:r>
            <w:r>
              <w:rPr>
                <w:noProof/>
                <w:webHidden/>
              </w:rPr>
            </w:r>
            <w:r>
              <w:rPr>
                <w:noProof/>
                <w:webHidden/>
              </w:rPr>
              <w:fldChar w:fldCharType="separate"/>
            </w:r>
            <w:r>
              <w:rPr>
                <w:noProof/>
                <w:webHidden/>
              </w:rPr>
              <w:t>13</w:t>
            </w:r>
            <w:r>
              <w:rPr>
                <w:noProof/>
                <w:webHidden/>
              </w:rPr>
              <w:fldChar w:fldCharType="end"/>
            </w:r>
          </w:hyperlink>
        </w:p>
        <w:p w14:paraId="58563E5E" w14:textId="48DC5D9D" w:rsidR="004C0F96" w:rsidRDefault="004C0F96">
          <w:pPr>
            <w:pStyle w:val="Verzeichnis1"/>
            <w:tabs>
              <w:tab w:val="left" w:pos="720"/>
              <w:tab w:val="right" w:leader="dot" w:pos="8494"/>
            </w:tabs>
            <w:rPr>
              <w:rFonts w:eastAsiaTheme="minorEastAsia"/>
              <w:noProof/>
              <w:kern w:val="2"/>
              <w:szCs w:val="24"/>
              <w:lang w:val="de-DE" w:eastAsia="de-DE"/>
              <w14:ligatures w14:val="standardContextual"/>
            </w:rPr>
          </w:pPr>
          <w:hyperlink w:anchor="_Toc215145220" w:history="1">
            <w:r w:rsidRPr="007C3F79">
              <w:rPr>
                <w:rStyle w:val="Hyperlink"/>
                <w:rFonts w:cstheme="minorHAnsi"/>
                <w:noProof/>
              </w:rPr>
              <w:t>3.1</w:t>
            </w:r>
            <w:r>
              <w:rPr>
                <w:rFonts w:eastAsiaTheme="minorEastAsia"/>
                <w:noProof/>
                <w:kern w:val="2"/>
                <w:szCs w:val="24"/>
                <w:lang w:val="de-DE" w:eastAsia="de-DE"/>
                <w14:ligatures w14:val="standardContextual"/>
              </w:rPr>
              <w:tab/>
            </w:r>
            <w:r w:rsidRPr="007C3F79">
              <w:rPr>
                <w:rStyle w:val="Hyperlink"/>
                <w:rFonts w:cstheme="minorHAnsi"/>
                <w:noProof/>
              </w:rPr>
              <w:t>Bewertungsfragebogen</w:t>
            </w:r>
            <w:r>
              <w:rPr>
                <w:noProof/>
                <w:webHidden/>
              </w:rPr>
              <w:tab/>
            </w:r>
            <w:r>
              <w:rPr>
                <w:noProof/>
                <w:webHidden/>
              </w:rPr>
              <w:fldChar w:fldCharType="begin"/>
            </w:r>
            <w:r>
              <w:rPr>
                <w:noProof/>
                <w:webHidden/>
              </w:rPr>
              <w:instrText xml:space="preserve"> PAGEREF _Toc215145220 \h </w:instrText>
            </w:r>
            <w:r>
              <w:rPr>
                <w:noProof/>
                <w:webHidden/>
              </w:rPr>
            </w:r>
            <w:r>
              <w:rPr>
                <w:noProof/>
                <w:webHidden/>
              </w:rPr>
              <w:fldChar w:fldCharType="separate"/>
            </w:r>
            <w:r>
              <w:rPr>
                <w:noProof/>
                <w:webHidden/>
              </w:rPr>
              <w:t>14</w:t>
            </w:r>
            <w:r>
              <w:rPr>
                <w:noProof/>
                <w:webHidden/>
              </w:rPr>
              <w:fldChar w:fldCharType="end"/>
            </w:r>
          </w:hyperlink>
        </w:p>
        <w:p w14:paraId="7FA37995" w14:textId="2644E8B2" w:rsidR="004C0F96" w:rsidRDefault="004C0F96">
          <w:pPr>
            <w:pStyle w:val="Verzeichnis1"/>
            <w:tabs>
              <w:tab w:val="left" w:pos="720"/>
              <w:tab w:val="right" w:leader="dot" w:pos="8494"/>
            </w:tabs>
            <w:rPr>
              <w:rFonts w:eastAsiaTheme="minorEastAsia"/>
              <w:noProof/>
              <w:kern w:val="2"/>
              <w:szCs w:val="24"/>
              <w:lang w:val="de-DE" w:eastAsia="de-DE"/>
              <w14:ligatures w14:val="standardContextual"/>
            </w:rPr>
          </w:pPr>
          <w:hyperlink w:anchor="_Toc215145221" w:history="1">
            <w:r w:rsidRPr="007C3F79">
              <w:rPr>
                <w:rStyle w:val="Hyperlink"/>
                <w:rFonts w:cstheme="minorHAnsi"/>
                <w:noProof/>
              </w:rPr>
              <w:t>3.2</w:t>
            </w:r>
            <w:r>
              <w:rPr>
                <w:rFonts w:eastAsiaTheme="minorEastAsia"/>
                <w:noProof/>
                <w:kern w:val="2"/>
                <w:szCs w:val="24"/>
                <w:lang w:val="de-DE" w:eastAsia="de-DE"/>
                <w14:ligatures w14:val="standardContextual"/>
              </w:rPr>
              <w:tab/>
            </w:r>
            <w:r w:rsidRPr="007C3F79">
              <w:rPr>
                <w:rStyle w:val="Hyperlink"/>
                <w:rFonts w:cstheme="minorHAnsi"/>
                <w:noProof/>
              </w:rPr>
              <w:t>Ergebnisse des Fragebogens</w:t>
            </w:r>
            <w:r>
              <w:rPr>
                <w:noProof/>
                <w:webHidden/>
              </w:rPr>
              <w:tab/>
            </w:r>
            <w:r>
              <w:rPr>
                <w:noProof/>
                <w:webHidden/>
              </w:rPr>
              <w:fldChar w:fldCharType="begin"/>
            </w:r>
            <w:r>
              <w:rPr>
                <w:noProof/>
                <w:webHidden/>
              </w:rPr>
              <w:instrText xml:space="preserve"> PAGEREF _Toc215145221 \h </w:instrText>
            </w:r>
            <w:r>
              <w:rPr>
                <w:noProof/>
                <w:webHidden/>
              </w:rPr>
            </w:r>
            <w:r>
              <w:rPr>
                <w:noProof/>
                <w:webHidden/>
              </w:rPr>
              <w:fldChar w:fldCharType="separate"/>
            </w:r>
            <w:r>
              <w:rPr>
                <w:noProof/>
                <w:webHidden/>
              </w:rPr>
              <w:t>15</w:t>
            </w:r>
            <w:r>
              <w:rPr>
                <w:noProof/>
                <w:webHidden/>
              </w:rPr>
              <w:fldChar w:fldCharType="end"/>
            </w:r>
          </w:hyperlink>
        </w:p>
        <w:p w14:paraId="3D7C3660" w14:textId="57077BF6" w:rsidR="004C0F96" w:rsidRDefault="004C0F96">
          <w:pPr>
            <w:pStyle w:val="Verzeichnis1"/>
            <w:tabs>
              <w:tab w:val="left" w:pos="440"/>
              <w:tab w:val="right" w:leader="dot" w:pos="8494"/>
            </w:tabs>
            <w:rPr>
              <w:rFonts w:eastAsiaTheme="minorEastAsia"/>
              <w:noProof/>
              <w:kern w:val="2"/>
              <w:szCs w:val="24"/>
              <w:lang w:val="de-DE" w:eastAsia="de-DE"/>
              <w14:ligatures w14:val="standardContextual"/>
            </w:rPr>
          </w:pPr>
          <w:hyperlink w:anchor="_Toc215145222" w:history="1">
            <w:r w:rsidRPr="007C3F79">
              <w:rPr>
                <w:rStyle w:val="Hyperlink"/>
                <w:rFonts w:eastAsiaTheme="majorEastAsia" w:cstheme="minorHAnsi"/>
                <w:smallCaps/>
                <w:noProof/>
                <w:lang w:val="en-US"/>
              </w:rPr>
              <w:t>4.</w:t>
            </w:r>
            <w:r>
              <w:rPr>
                <w:rFonts w:eastAsiaTheme="minorEastAsia"/>
                <w:noProof/>
                <w:kern w:val="2"/>
                <w:szCs w:val="24"/>
                <w:lang w:val="de-DE" w:eastAsia="de-DE"/>
                <w14:ligatures w14:val="standardContextual"/>
              </w:rPr>
              <w:tab/>
            </w:r>
            <w:r w:rsidRPr="007C3F79">
              <w:rPr>
                <w:rStyle w:val="Hyperlink"/>
                <w:rFonts w:eastAsiaTheme="majorEastAsia" w:cstheme="minorHAnsi"/>
                <w:smallCaps/>
                <w:noProof/>
                <w:lang w:val="en-US"/>
              </w:rPr>
              <w:t>Schlussfolgerungen</w:t>
            </w:r>
            <w:r>
              <w:rPr>
                <w:noProof/>
                <w:webHidden/>
              </w:rPr>
              <w:tab/>
            </w:r>
            <w:r>
              <w:rPr>
                <w:noProof/>
                <w:webHidden/>
              </w:rPr>
              <w:fldChar w:fldCharType="begin"/>
            </w:r>
            <w:r>
              <w:rPr>
                <w:noProof/>
                <w:webHidden/>
              </w:rPr>
              <w:instrText xml:space="preserve"> PAGEREF _Toc215145222 \h </w:instrText>
            </w:r>
            <w:r>
              <w:rPr>
                <w:noProof/>
                <w:webHidden/>
              </w:rPr>
            </w:r>
            <w:r>
              <w:rPr>
                <w:noProof/>
                <w:webHidden/>
              </w:rPr>
              <w:fldChar w:fldCharType="separate"/>
            </w:r>
            <w:r>
              <w:rPr>
                <w:noProof/>
                <w:webHidden/>
              </w:rPr>
              <w:t>16</w:t>
            </w:r>
            <w:r>
              <w:rPr>
                <w:noProof/>
                <w:webHidden/>
              </w:rPr>
              <w:fldChar w:fldCharType="end"/>
            </w:r>
          </w:hyperlink>
        </w:p>
        <w:p w14:paraId="5EBF05A0" w14:textId="613ED46B" w:rsidR="00E64ED4" w:rsidRDefault="00E64ED4">
          <w:r>
            <w:rPr>
              <w:b/>
              <w:bCs/>
            </w:rPr>
            <w:fldChar w:fldCharType="end"/>
          </w:r>
        </w:p>
      </w:sdtContent>
    </w:sdt>
    <w:p w14:paraId="584D469F" w14:textId="402991AF" w:rsidR="00AB0979" w:rsidRPr="00520394" w:rsidRDefault="00AB0979">
      <w:pPr>
        <w:jc w:val="left"/>
        <w:rPr>
          <w:color w:val="509664"/>
          <w:sz w:val="56"/>
          <w:szCs w:val="56"/>
        </w:rPr>
      </w:pPr>
      <w:r w:rsidRPr="00520394">
        <w:rPr>
          <w:color w:val="509664"/>
          <w:sz w:val="56"/>
          <w:szCs w:val="56"/>
        </w:rPr>
        <w:br w:type="page"/>
      </w:r>
    </w:p>
    <w:p w14:paraId="50BD0B09" w14:textId="3522FE8A" w:rsidR="00421261" w:rsidRPr="00E64ED4" w:rsidRDefault="00421261" w:rsidP="00E64ED4">
      <w:pPr>
        <w:pStyle w:val="berschrift1"/>
        <w:keepNext/>
        <w:pageBreakBefore/>
        <w:numPr>
          <w:ilvl w:val="0"/>
          <w:numId w:val="12"/>
        </w:numPr>
        <w:tabs>
          <w:tab w:val="clear" w:pos="3746"/>
        </w:tabs>
        <w:spacing w:before="360" w:after="120"/>
        <w:ind w:left="432" w:hanging="432"/>
        <w:jc w:val="left"/>
        <w:rPr>
          <w:b w:val="0"/>
          <w:color w:val="auto"/>
          <w:sz w:val="24"/>
          <w:szCs w:val="24"/>
        </w:rPr>
      </w:pPr>
      <w:bookmarkStart w:id="0" w:name="_Toc215145214"/>
      <w:r w:rsidRPr="00E64ED4">
        <w:rPr>
          <w:rFonts w:ascii="Calibri Light" w:eastAsiaTheme="majorEastAsia" w:hAnsi="Calibri Light" w:cs="Calibri Light"/>
          <w:b w:val="0"/>
          <w:smallCaps/>
          <w:color w:val="auto"/>
          <w:sz w:val="24"/>
          <w:szCs w:val="24"/>
          <w:lang w:val="en-US"/>
        </w:rPr>
        <w:lastRenderedPageBreak/>
        <w:t>EINLEITUNG</w:t>
      </w:r>
      <w:bookmarkEnd w:id="0"/>
    </w:p>
    <w:p w14:paraId="16AA9866" w14:textId="43CDC27B" w:rsidR="00421261" w:rsidRPr="00D86CC1" w:rsidRDefault="00421261" w:rsidP="00421261">
      <w:pPr>
        <w:rPr>
          <w:lang w:val="de-DE"/>
        </w:rPr>
      </w:pPr>
      <w:r w:rsidRPr="00D86CC1">
        <w:rPr>
          <w:lang w:val="de-DE"/>
        </w:rPr>
        <w:t xml:space="preserve">Dieses Dokument enthält die Ergebnisse der Aktivität WP5.A3 „Durchführung des Pilotkurses </w:t>
      </w:r>
      <w:proofErr w:type="spellStart"/>
      <w:r w:rsidRPr="00D86CC1">
        <w:rPr>
          <w:lang w:val="de-DE"/>
        </w:rPr>
        <w:t>RockChain</w:t>
      </w:r>
      <w:proofErr w:type="spellEnd"/>
      <w:r w:rsidRPr="00D86CC1">
        <w:rPr>
          <w:lang w:val="de-DE"/>
        </w:rPr>
        <w:t xml:space="preserve"> in Aschaffenburg (Deutschland)”. </w:t>
      </w:r>
    </w:p>
    <w:p w14:paraId="29A54DEF" w14:textId="4238E818" w:rsidR="00421261" w:rsidRPr="00D86CC1" w:rsidRDefault="00421261" w:rsidP="00421261">
      <w:pPr>
        <w:rPr>
          <w:lang w:val="de-DE"/>
        </w:rPr>
      </w:pPr>
      <w:r w:rsidRPr="00D86CC1">
        <w:rPr>
          <w:lang w:val="de-DE"/>
        </w:rPr>
        <w:t xml:space="preserve">Diese Aufgabe umfasst die Durchführung eines Spezialisierungskurses mit Schwerpunkt auf dem </w:t>
      </w:r>
      <w:proofErr w:type="spellStart"/>
      <w:r w:rsidRPr="00D86CC1">
        <w:rPr>
          <w:lang w:val="de-DE"/>
        </w:rPr>
        <w:t>RockChain</w:t>
      </w:r>
      <w:proofErr w:type="spellEnd"/>
      <w:r w:rsidRPr="00D86CC1">
        <w:rPr>
          <w:lang w:val="de-DE"/>
        </w:rPr>
        <w:t xml:space="preserve">-Projekt. Der Kurs wurde an der </w:t>
      </w:r>
      <w:r w:rsidR="00F115FC" w:rsidRPr="00D86CC1">
        <w:rPr>
          <w:lang w:val="de-DE"/>
        </w:rPr>
        <w:t>Steinmetzschule Aschaffenburg</w:t>
      </w:r>
      <w:r w:rsidRPr="00D86CC1">
        <w:rPr>
          <w:lang w:val="de-DE"/>
        </w:rPr>
        <w:t xml:space="preserve"> durchgeführt, </w:t>
      </w:r>
      <w:r w:rsidR="00F115FC" w:rsidRPr="00D86CC1">
        <w:rPr>
          <w:lang w:val="de-DE"/>
        </w:rPr>
        <w:t>an dem</w:t>
      </w:r>
      <w:r w:rsidRPr="00D86CC1">
        <w:rPr>
          <w:lang w:val="de-DE"/>
        </w:rPr>
        <w:t xml:space="preserve"> </w:t>
      </w:r>
      <w:r w:rsidR="00F115FC" w:rsidRPr="00D86CC1">
        <w:rPr>
          <w:lang w:val="de-DE"/>
        </w:rPr>
        <w:t>die</w:t>
      </w:r>
      <w:r w:rsidRPr="00D86CC1">
        <w:rPr>
          <w:lang w:val="de-DE"/>
        </w:rPr>
        <w:t xml:space="preserve"> Partner </w:t>
      </w:r>
      <w:r w:rsidR="00F115FC" w:rsidRPr="00D86CC1">
        <w:rPr>
          <w:lang w:val="de-DE"/>
        </w:rPr>
        <w:t xml:space="preserve">DNV, KSK, CTM und </w:t>
      </w:r>
      <w:proofErr w:type="spellStart"/>
      <w:r w:rsidR="00F115FC" w:rsidRPr="00D86CC1">
        <w:rPr>
          <w:lang w:val="de-DE"/>
        </w:rPr>
        <w:t>UNITbv</w:t>
      </w:r>
      <w:proofErr w:type="spellEnd"/>
      <w:r w:rsidRPr="00D86CC1">
        <w:rPr>
          <w:lang w:val="de-DE"/>
        </w:rPr>
        <w:t xml:space="preserve"> teilnahm</w:t>
      </w:r>
      <w:r w:rsidR="00F115FC" w:rsidRPr="00D86CC1">
        <w:rPr>
          <w:lang w:val="de-DE"/>
        </w:rPr>
        <w:t>en</w:t>
      </w:r>
      <w:r w:rsidRPr="00D86CC1">
        <w:rPr>
          <w:lang w:val="de-DE"/>
        </w:rPr>
        <w:t xml:space="preserve">. Die im Rahmen des Projekts entwickelten Ergebnisse und Materialien wurden den </w:t>
      </w:r>
      <w:r w:rsidR="00F115FC" w:rsidRPr="00D86CC1">
        <w:rPr>
          <w:lang w:val="de-DE"/>
        </w:rPr>
        <w:t xml:space="preserve">rund 30 Teilnehmern darunter Meisterschülerinnen und -schüler der Steinmetzschule Aschaffenburg, interessierte Verbandsmitglieder und Fachlehrer von </w:t>
      </w:r>
      <w:proofErr w:type="spellStart"/>
      <w:r w:rsidR="00F115FC" w:rsidRPr="00D86CC1">
        <w:rPr>
          <w:lang w:val="de-DE"/>
        </w:rPr>
        <w:t>Berufsbildungsein</w:t>
      </w:r>
      <w:proofErr w:type="spellEnd"/>
      <w:r w:rsidR="00F115FC" w:rsidRPr="00D86CC1">
        <w:rPr>
          <w:lang w:val="de-DE"/>
        </w:rPr>
        <w:t xml:space="preserve">-richtungen der Natursteinbranche </w:t>
      </w:r>
      <w:r w:rsidRPr="00D86CC1">
        <w:rPr>
          <w:lang w:val="de-DE"/>
        </w:rPr>
        <w:t>vorgestellt.</w:t>
      </w:r>
    </w:p>
    <w:p w14:paraId="45AB8B3D" w14:textId="783949A7" w:rsidR="00421261" w:rsidRPr="00D86CC1" w:rsidRDefault="00421261" w:rsidP="00421261">
      <w:pPr>
        <w:rPr>
          <w:lang w:val="de-DE"/>
        </w:rPr>
      </w:pPr>
      <w:r w:rsidRPr="00D86CC1">
        <w:rPr>
          <w:lang w:val="de-DE"/>
        </w:rPr>
        <w:t>Die erfolgreiche Umsetzung der Aufgaben erforderte eine Präsenzveranstaltung sowie die Erstellung des aktuellen Berichts, der das Feedback der Teilnehmer und Bilder aus de</w:t>
      </w:r>
      <w:r w:rsidR="00F115FC" w:rsidRPr="00D86CC1">
        <w:rPr>
          <w:lang w:val="de-DE"/>
        </w:rPr>
        <w:t>m</w:t>
      </w:r>
      <w:r w:rsidRPr="00D86CC1">
        <w:rPr>
          <w:lang w:val="de-DE"/>
        </w:rPr>
        <w:t xml:space="preserve"> Kurs enthält, um die Durchführung des Pilotkurses zu überprüfen. Eine Umfrage zur Bewertung der Qualität der Kurse wurde an die Teilnehmer verteilt, um ihre Meinungen zu den Pilotkursen einzuholen.</w:t>
      </w:r>
    </w:p>
    <w:p w14:paraId="2B7314A8" w14:textId="77777777" w:rsidR="00D97EDA" w:rsidRPr="00D86CC1" w:rsidRDefault="00D97EDA" w:rsidP="00421261">
      <w:pPr>
        <w:rPr>
          <w:lang w:val="de-DE"/>
        </w:rPr>
      </w:pPr>
    </w:p>
    <w:p w14:paraId="4D838A20" w14:textId="77777777" w:rsidR="00A8774F" w:rsidRPr="00D86CC1" w:rsidRDefault="00A8774F" w:rsidP="00421261">
      <w:pPr>
        <w:rPr>
          <w:lang w:val="de-DE"/>
        </w:rPr>
      </w:pPr>
    </w:p>
    <w:p w14:paraId="7E1DC9AE" w14:textId="77777777" w:rsidR="00A8774F" w:rsidRPr="00D86CC1" w:rsidRDefault="00A8774F" w:rsidP="00421261">
      <w:pPr>
        <w:rPr>
          <w:lang w:val="de-DE"/>
        </w:rPr>
      </w:pPr>
    </w:p>
    <w:p w14:paraId="3B70344B" w14:textId="77777777" w:rsidR="00A8774F" w:rsidRPr="00D86CC1" w:rsidRDefault="00A8774F" w:rsidP="00421261">
      <w:pPr>
        <w:rPr>
          <w:lang w:val="de-DE"/>
        </w:rPr>
      </w:pPr>
    </w:p>
    <w:p w14:paraId="51198ACC" w14:textId="77777777" w:rsidR="00A8774F" w:rsidRPr="00D86CC1" w:rsidRDefault="00A8774F" w:rsidP="00421261">
      <w:pPr>
        <w:rPr>
          <w:lang w:val="de-DE"/>
        </w:rPr>
      </w:pPr>
    </w:p>
    <w:p w14:paraId="69E253C8" w14:textId="77777777" w:rsidR="00A8774F" w:rsidRPr="00D86CC1" w:rsidRDefault="00A8774F" w:rsidP="00421261">
      <w:pPr>
        <w:rPr>
          <w:lang w:val="de-DE"/>
        </w:rPr>
      </w:pPr>
    </w:p>
    <w:p w14:paraId="01B3AB2D" w14:textId="77777777" w:rsidR="00A8774F" w:rsidRPr="00D86CC1" w:rsidRDefault="00A8774F" w:rsidP="00421261">
      <w:pPr>
        <w:rPr>
          <w:lang w:val="de-DE"/>
        </w:rPr>
      </w:pPr>
    </w:p>
    <w:p w14:paraId="63362D21" w14:textId="77777777" w:rsidR="00A8774F" w:rsidRPr="00D86CC1" w:rsidRDefault="00A8774F" w:rsidP="00421261">
      <w:pPr>
        <w:rPr>
          <w:lang w:val="de-DE"/>
        </w:rPr>
      </w:pPr>
    </w:p>
    <w:p w14:paraId="0DCF5BF3" w14:textId="77777777" w:rsidR="00A8774F" w:rsidRPr="00D86CC1" w:rsidRDefault="00A8774F" w:rsidP="00421261">
      <w:pPr>
        <w:rPr>
          <w:lang w:val="de-DE"/>
        </w:rPr>
      </w:pPr>
    </w:p>
    <w:p w14:paraId="17D14ADC" w14:textId="77777777" w:rsidR="00A8774F" w:rsidRPr="00D86CC1" w:rsidRDefault="00A8774F" w:rsidP="00421261">
      <w:pPr>
        <w:rPr>
          <w:lang w:val="de-DE"/>
        </w:rPr>
      </w:pPr>
    </w:p>
    <w:p w14:paraId="3001889B" w14:textId="77777777" w:rsidR="00A8774F" w:rsidRPr="00D86CC1" w:rsidRDefault="00A8774F" w:rsidP="00421261">
      <w:pPr>
        <w:rPr>
          <w:lang w:val="de-DE"/>
        </w:rPr>
      </w:pPr>
    </w:p>
    <w:p w14:paraId="1B51A008" w14:textId="77777777" w:rsidR="00A8774F" w:rsidRPr="00D86CC1" w:rsidRDefault="00A8774F" w:rsidP="00421261">
      <w:pPr>
        <w:rPr>
          <w:lang w:val="de-DE"/>
        </w:rPr>
      </w:pPr>
    </w:p>
    <w:p w14:paraId="19C13E64" w14:textId="77777777" w:rsidR="00A8774F" w:rsidRPr="00D86CC1" w:rsidRDefault="00A8774F" w:rsidP="00421261">
      <w:pPr>
        <w:rPr>
          <w:lang w:val="de-DE"/>
        </w:rPr>
      </w:pPr>
    </w:p>
    <w:p w14:paraId="37E75829" w14:textId="77777777" w:rsidR="00A8774F" w:rsidRPr="00D86CC1" w:rsidRDefault="00A8774F" w:rsidP="00421261">
      <w:pPr>
        <w:rPr>
          <w:lang w:val="de-DE"/>
        </w:rPr>
      </w:pPr>
    </w:p>
    <w:p w14:paraId="1AFDA05E" w14:textId="77777777" w:rsidR="00A8774F" w:rsidRPr="00D86CC1" w:rsidRDefault="00A8774F" w:rsidP="00421261">
      <w:pPr>
        <w:rPr>
          <w:lang w:val="de-DE"/>
        </w:rPr>
      </w:pPr>
    </w:p>
    <w:p w14:paraId="41A74661" w14:textId="77777777" w:rsidR="00A8774F" w:rsidRPr="00D86CC1" w:rsidRDefault="00A8774F" w:rsidP="00421261">
      <w:pPr>
        <w:rPr>
          <w:lang w:val="de-DE"/>
        </w:rPr>
      </w:pPr>
    </w:p>
    <w:p w14:paraId="484E8E3B" w14:textId="77777777" w:rsidR="00A8774F" w:rsidRPr="00D86CC1" w:rsidRDefault="00A8774F" w:rsidP="00421261">
      <w:pPr>
        <w:rPr>
          <w:lang w:val="de-DE"/>
        </w:rPr>
      </w:pPr>
    </w:p>
    <w:p w14:paraId="6CF318B6" w14:textId="77777777" w:rsidR="00E64ED4" w:rsidRPr="00A51A83" w:rsidRDefault="00D97EDA" w:rsidP="00E64ED4">
      <w:pPr>
        <w:pStyle w:val="berschrift1"/>
        <w:keepNext/>
        <w:pageBreakBefore/>
        <w:numPr>
          <w:ilvl w:val="0"/>
          <w:numId w:val="12"/>
        </w:numPr>
        <w:tabs>
          <w:tab w:val="clear" w:pos="3746"/>
        </w:tabs>
        <w:spacing w:before="360" w:after="120"/>
        <w:jc w:val="left"/>
        <w:rPr>
          <w:rFonts w:cstheme="minorHAnsi"/>
          <w:b w:val="0"/>
          <w:sz w:val="24"/>
          <w:szCs w:val="24"/>
        </w:rPr>
      </w:pPr>
      <w:bookmarkStart w:id="1" w:name="_Toc215145215"/>
      <w:r w:rsidRPr="00A51A83">
        <w:rPr>
          <w:rFonts w:eastAsiaTheme="majorEastAsia" w:cstheme="minorHAnsi"/>
          <w:b w:val="0"/>
          <w:smallCaps/>
          <w:color w:val="auto"/>
          <w:sz w:val="24"/>
          <w:szCs w:val="24"/>
          <w:lang w:val="en-US"/>
        </w:rPr>
        <w:lastRenderedPageBreak/>
        <w:t>PILOTKURS IN ASCHAFFENBURG</w:t>
      </w:r>
      <w:bookmarkEnd w:id="1"/>
    </w:p>
    <w:p w14:paraId="61C26F0E" w14:textId="0A263D7C" w:rsidR="0071795B" w:rsidRPr="00A51A83" w:rsidRDefault="0071795B" w:rsidP="00E64ED4">
      <w:pPr>
        <w:pStyle w:val="berschrift1"/>
        <w:keepNext/>
        <w:pageBreakBefore/>
        <w:numPr>
          <w:ilvl w:val="1"/>
          <w:numId w:val="12"/>
        </w:numPr>
        <w:tabs>
          <w:tab w:val="clear" w:pos="3746"/>
        </w:tabs>
        <w:spacing w:before="360" w:after="120"/>
        <w:jc w:val="left"/>
        <w:rPr>
          <w:rFonts w:cstheme="minorHAnsi"/>
          <w:b w:val="0"/>
          <w:sz w:val="24"/>
          <w:szCs w:val="24"/>
        </w:rPr>
      </w:pPr>
      <w:bookmarkStart w:id="2" w:name="_Toc215145216"/>
      <w:r w:rsidRPr="00A51A83">
        <w:rPr>
          <w:rFonts w:cstheme="minorHAnsi"/>
          <w:b w:val="0"/>
          <w:sz w:val="24"/>
          <w:szCs w:val="24"/>
        </w:rPr>
        <w:lastRenderedPageBreak/>
        <w:t>Agenda</w:t>
      </w:r>
      <w:bookmarkEnd w:id="2"/>
    </w:p>
    <w:p w14:paraId="6F04201D" w14:textId="77777777" w:rsidR="0071795B" w:rsidRDefault="0071795B" w:rsidP="0071795B">
      <w:pPr>
        <w:pStyle w:val="Listenabsatz"/>
      </w:pPr>
    </w:p>
    <w:p w14:paraId="346DD867" w14:textId="7513C3F4" w:rsidR="00A8774F" w:rsidRDefault="00A8774F" w:rsidP="0071795B">
      <w:pPr>
        <w:pStyle w:val="Listenabsatz"/>
      </w:pPr>
      <w:r w:rsidRPr="00A8774F">
        <w:rPr>
          <w:noProof/>
        </w:rPr>
        <w:drawing>
          <wp:inline distT="0" distB="0" distL="0" distR="0" wp14:anchorId="12514DFF" wp14:editId="2CBACA8E">
            <wp:extent cx="5400040" cy="2324100"/>
            <wp:effectExtent l="0" t="0" r="0" b="0"/>
            <wp:docPr id="1255556462" name="Grafik 1" descr="Ein Bild, das Text, Elektronik, Screenshot,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304734" name="Grafik 1" descr="Ein Bild, das Text, Elektronik, Screenshot, Website enthält.&#10;&#10;KI-generierte Inhalte können fehlerhaft sein."/>
                    <pic:cNvPicPr/>
                  </pic:nvPicPr>
                  <pic:blipFill rotWithShape="1">
                    <a:blip r:embed="rId17"/>
                    <a:srcRect b="66481"/>
                    <a:stretch>
                      <a:fillRect/>
                    </a:stretch>
                  </pic:blipFill>
                  <pic:spPr bwMode="auto">
                    <a:xfrm>
                      <a:off x="0" y="0"/>
                      <a:ext cx="5400040" cy="2324100"/>
                    </a:xfrm>
                    <a:prstGeom prst="rect">
                      <a:avLst/>
                    </a:prstGeom>
                    <a:ln>
                      <a:noFill/>
                    </a:ln>
                    <a:extLst>
                      <a:ext uri="{53640926-AAD7-44D8-BBD7-CCE9431645EC}">
                        <a14:shadowObscured xmlns:a14="http://schemas.microsoft.com/office/drawing/2010/main"/>
                      </a:ext>
                    </a:extLst>
                  </pic:spPr>
                </pic:pic>
              </a:graphicData>
            </a:graphic>
          </wp:inline>
        </w:drawing>
      </w:r>
    </w:p>
    <w:p w14:paraId="2D7AD3B9" w14:textId="068B6A0A" w:rsidR="0071795B" w:rsidRDefault="00A8774F" w:rsidP="0071795B">
      <w:pPr>
        <w:pStyle w:val="Listenabsatz"/>
      </w:pPr>
      <w:r w:rsidRPr="00A8774F">
        <w:rPr>
          <w:noProof/>
        </w:rPr>
        <w:drawing>
          <wp:inline distT="0" distB="0" distL="0" distR="0" wp14:anchorId="2D6FC60B" wp14:editId="0D9E0912">
            <wp:extent cx="5400040" cy="3190240"/>
            <wp:effectExtent l="0" t="0" r="0" b="0"/>
            <wp:docPr id="926304734" name="Grafik 1" descr="Ein Bild, das Text, Elektronik, Screenshot, Webs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304734" name="Grafik 1" descr="Ein Bild, das Text, Elektronik, Screenshot, Website enthält.&#10;&#10;KI-generierte Inhalte können fehlerhaft sein."/>
                    <pic:cNvPicPr/>
                  </pic:nvPicPr>
                  <pic:blipFill rotWithShape="1">
                    <a:blip r:embed="rId17"/>
                    <a:srcRect t="53988"/>
                    <a:stretch>
                      <a:fillRect/>
                    </a:stretch>
                  </pic:blipFill>
                  <pic:spPr bwMode="auto">
                    <a:xfrm>
                      <a:off x="0" y="0"/>
                      <a:ext cx="5400040" cy="3190240"/>
                    </a:xfrm>
                    <a:prstGeom prst="rect">
                      <a:avLst/>
                    </a:prstGeom>
                    <a:ln>
                      <a:noFill/>
                    </a:ln>
                    <a:extLst>
                      <a:ext uri="{53640926-AAD7-44D8-BBD7-CCE9431645EC}">
                        <a14:shadowObscured xmlns:a14="http://schemas.microsoft.com/office/drawing/2010/main"/>
                      </a:ext>
                    </a:extLst>
                  </pic:spPr>
                </pic:pic>
              </a:graphicData>
            </a:graphic>
          </wp:inline>
        </w:drawing>
      </w:r>
    </w:p>
    <w:p w14:paraId="1957BCED" w14:textId="77777777" w:rsidR="0071795B" w:rsidRDefault="0071795B" w:rsidP="0071795B">
      <w:pPr>
        <w:pStyle w:val="Listenabsatz"/>
      </w:pPr>
    </w:p>
    <w:p w14:paraId="01C11F56" w14:textId="4C3E310B" w:rsidR="0071795B" w:rsidRPr="00A51A83" w:rsidRDefault="0071795B" w:rsidP="00A51A83">
      <w:pPr>
        <w:pStyle w:val="berschrift1"/>
        <w:keepNext/>
        <w:pageBreakBefore/>
        <w:numPr>
          <w:ilvl w:val="1"/>
          <w:numId w:val="12"/>
        </w:numPr>
        <w:tabs>
          <w:tab w:val="clear" w:pos="3746"/>
        </w:tabs>
        <w:spacing w:before="360" w:after="120"/>
        <w:jc w:val="left"/>
        <w:rPr>
          <w:rFonts w:cstheme="minorHAnsi"/>
          <w:b w:val="0"/>
          <w:sz w:val="24"/>
          <w:szCs w:val="24"/>
        </w:rPr>
      </w:pPr>
      <w:bookmarkStart w:id="3" w:name="_Toc215145217"/>
      <w:proofErr w:type="spellStart"/>
      <w:r w:rsidRPr="00A51A83">
        <w:rPr>
          <w:rFonts w:cstheme="minorHAnsi"/>
          <w:b w:val="0"/>
          <w:sz w:val="24"/>
          <w:szCs w:val="24"/>
        </w:rPr>
        <w:lastRenderedPageBreak/>
        <w:t>Kursinhalt</w:t>
      </w:r>
      <w:bookmarkEnd w:id="3"/>
      <w:proofErr w:type="spellEnd"/>
    </w:p>
    <w:p w14:paraId="7F0E7F13" w14:textId="228EDADF" w:rsidR="00A854A9" w:rsidRPr="00D86CC1" w:rsidRDefault="00A854A9" w:rsidP="00A854A9">
      <w:pPr>
        <w:rPr>
          <w:lang w:val="de-DE"/>
        </w:rPr>
      </w:pPr>
      <w:r w:rsidRPr="00D86CC1">
        <w:rPr>
          <w:lang w:val="de-DE"/>
        </w:rPr>
        <w:t xml:space="preserve">Im Zentrum stand das EU-Projekt »Rock-Chain«, das vom DNV gemeinsam mit den Partnern KSK aus Kroatien, CTM aus Spanien und </w:t>
      </w:r>
      <w:proofErr w:type="spellStart"/>
      <w:r w:rsidRPr="00D86CC1">
        <w:rPr>
          <w:lang w:val="de-DE"/>
        </w:rPr>
        <w:t>UNITbv</w:t>
      </w:r>
      <w:proofErr w:type="spellEnd"/>
      <w:r w:rsidRPr="00D86CC1">
        <w:rPr>
          <w:lang w:val="de-DE"/>
        </w:rPr>
        <w:t xml:space="preserve"> aus Rumänien entwickelt wird. Ziel ist es, mithilfe von Blockchain-Technologie alle Daten entlang des Lebenszyklus eines Natursteinprodukts zu erfassen – vom Abbau über die Verarbeitung bis hin zur Wiederverwendung. So sollen Materialflüsse nachvollziehbar und Ressourcen effizienter genutzt werden.</w:t>
      </w:r>
    </w:p>
    <w:p w14:paraId="004773E8" w14:textId="12D3B1A9" w:rsidR="00A854A9" w:rsidRPr="00D86CC1" w:rsidRDefault="00A854A9" w:rsidP="00A854A9">
      <w:pPr>
        <w:rPr>
          <w:lang w:val="de-DE"/>
        </w:rPr>
      </w:pPr>
      <w:r w:rsidRPr="00D86CC1">
        <w:rPr>
          <w:lang w:val="de-DE"/>
        </w:rPr>
        <w:t>Der Pilotkurs wurde an der Steinmetzschule Aschaffenburg bei den angehenden Meisterschülern</w:t>
      </w:r>
      <w:r w:rsidR="00565099" w:rsidRPr="00D86CC1">
        <w:rPr>
          <w:lang w:val="de-DE"/>
        </w:rPr>
        <w:t xml:space="preserve"> </w:t>
      </w:r>
      <w:r w:rsidR="00E256BB" w:rsidRPr="00D86CC1">
        <w:rPr>
          <w:lang w:val="de-DE"/>
        </w:rPr>
        <w:t xml:space="preserve">und deren Fachlehrern </w:t>
      </w:r>
      <w:r w:rsidR="00565099" w:rsidRPr="00D86CC1">
        <w:rPr>
          <w:lang w:val="de-DE"/>
        </w:rPr>
        <w:t>(1</w:t>
      </w:r>
      <w:r w:rsidR="00E256BB" w:rsidRPr="00D86CC1">
        <w:rPr>
          <w:lang w:val="de-DE"/>
        </w:rPr>
        <w:t>5</w:t>
      </w:r>
      <w:r w:rsidR="00565099" w:rsidRPr="00D86CC1">
        <w:rPr>
          <w:lang w:val="de-DE"/>
        </w:rPr>
        <w:t>)</w:t>
      </w:r>
      <w:r w:rsidRPr="00D86CC1">
        <w:rPr>
          <w:lang w:val="de-DE"/>
        </w:rPr>
        <w:t xml:space="preserve"> </w:t>
      </w:r>
      <w:r w:rsidR="00BD4788" w:rsidRPr="00D86CC1">
        <w:rPr>
          <w:lang w:val="de-DE"/>
        </w:rPr>
        <w:t xml:space="preserve">sowie vor </w:t>
      </w:r>
      <w:r w:rsidR="00E256BB" w:rsidRPr="00D86CC1">
        <w:rPr>
          <w:lang w:val="de-DE"/>
        </w:rPr>
        <w:t xml:space="preserve">weiteren </w:t>
      </w:r>
      <w:r w:rsidR="00BD4788" w:rsidRPr="00D86CC1">
        <w:rPr>
          <w:lang w:val="de-DE"/>
        </w:rPr>
        <w:t xml:space="preserve">Fachlehrern anderer Berufsschulen und </w:t>
      </w:r>
      <w:r w:rsidR="00681F12" w:rsidRPr="00D86CC1">
        <w:rPr>
          <w:lang w:val="de-DE"/>
        </w:rPr>
        <w:t>DNV-</w:t>
      </w:r>
      <w:r w:rsidR="00BD4788" w:rsidRPr="00D86CC1">
        <w:rPr>
          <w:lang w:val="de-DE"/>
        </w:rPr>
        <w:t>Verbandsmitgliedern</w:t>
      </w:r>
      <w:r w:rsidR="00681F12" w:rsidRPr="00D86CC1">
        <w:rPr>
          <w:lang w:val="de-DE"/>
        </w:rPr>
        <w:t>, konkret von Naturstein-gewinnenden und</w:t>
      </w:r>
      <w:r w:rsidR="00BD4788" w:rsidRPr="00D86CC1">
        <w:rPr>
          <w:lang w:val="de-DE"/>
        </w:rPr>
        <w:t xml:space="preserve"> </w:t>
      </w:r>
      <w:r w:rsidR="00681F12" w:rsidRPr="00D86CC1">
        <w:rPr>
          <w:lang w:val="de-DE"/>
        </w:rPr>
        <w:t xml:space="preserve">-verarbeitenden Betrieben </w:t>
      </w:r>
      <w:r w:rsidR="00BD4788" w:rsidRPr="00D86CC1">
        <w:rPr>
          <w:lang w:val="de-DE"/>
        </w:rPr>
        <w:t>(1</w:t>
      </w:r>
      <w:r w:rsidR="00E256BB" w:rsidRPr="00D86CC1">
        <w:rPr>
          <w:lang w:val="de-DE"/>
        </w:rPr>
        <w:t>3</w:t>
      </w:r>
      <w:r w:rsidR="00BD4788" w:rsidRPr="00D86CC1">
        <w:rPr>
          <w:lang w:val="de-DE"/>
        </w:rPr>
        <w:t>)</w:t>
      </w:r>
      <w:r w:rsidR="00681F12" w:rsidRPr="00D86CC1">
        <w:rPr>
          <w:lang w:val="de-DE"/>
        </w:rPr>
        <w:t xml:space="preserve"> – </w:t>
      </w:r>
      <w:r w:rsidRPr="00D86CC1">
        <w:rPr>
          <w:lang w:val="de-DE"/>
        </w:rPr>
        <w:t>durchgeführt</w:t>
      </w:r>
      <w:r w:rsidR="00BD4788" w:rsidRPr="00D86CC1">
        <w:rPr>
          <w:lang w:val="de-DE"/>
        </w:rPr>
        <w:t xml:space="preserve"> (siehe Teilnehmerliste)</w:t>
      </w:r>
      <w:r w:rsidRPr="00D86CC1">
        <w:rPr>
          <w:lang w:val="de-DE"/>
        </w:rPr>
        <w:t xml:space="preserve">, der am 08.10.2025 von 14.00 - 16.00 Uhr stattfand. Das Projekt bietet Fachleuten aus der Stein- und Baubranche eine Schulungsgrundlage, um die Herkunft und die Verarbeitung von Natursteinprodukten transparent abzubilden. </w:t>
      </w:r>
      <w:r w:rsidR="00565099" w:rsidRPr="00D86CC1">
        <w:rPr>
          <w:lang w:val="de-DE"/>
        </w:rPr>
        <w:t>Die Kursteilnehmer</w:t>
      </w:r>
      <w:r w:rsidRPr="00D86CC1">
        <w:rPr>
          <w:lang w:val="de-DE"/>
        </w:rPr>
        <w:t xml:space="preserve"> diskutierten, wie sich Nachhaltigkeit und Digitalisierung im Natursteinsektor praktisch verbinden lassen. </w:t>
      </w:r>
    </w:p>
    <w:p w14:paraId="5A370ECF" w14:textId="0B678724" w:rsidR="00A854A9" w:rsidRPr="00D86CC1" w:rsidRDefault="00A854A9" w:rsidP="00A854A9">
      <w:pPr>
        <w:rPr>
          <w:lang w:val="de-DE"/>
        </w:rPr>
      </w:pPr>
      <w:bookmarkStart w:id="4" w:name="_Hlk215056065"/>
      <w:r w:rsidRPr="00D86CC1">
        <w:rPr>
          <w:b/>
          <w:bCs/>
          <w:lang w:val="de-DE"/>
        </w:rPr>
        <w:t>Reiner Krug</w:t>
      </w:r>
      <w:r w:rsidRPr="00D86CC1">
        <w:rPr>
          <w:lang w:val="de-DE"/>
        </w:rPr>
        <w:t>, Geschäftsführer des DNV, erläuterte das Konzept</w:t>
      </w:r>
      <w:r w:rsidR="00D86CC1">
        <w:rPr>
          <w:lang w:val="de-DE"/>
        </w:rPr>
        <w:t>, nach dem unter Nutzung der Blockchain-Technologie die digitale Erfassung der Natursteinblöcke im Steinbruch erfolgt und alle Bearbeitungsschritte dokumentiert werden. Die Nutzung der Natursteine wird optimiert und die Entstehung von Abfällen reduziert.</w:t>
      </w:r>
    </w:p>
    <w:bookmarkEnd w:id="4"/>
    <w:p w14:paraId="3704CC49" w14:textId="693B4A33" w:rsidR="00925AA5" w:rsidRDefault="00925AA5" w:rsidP="00A854A9">
      <w:r>
        <w:rPr>
          <w:noProof/>
        </w:rPr>
        <w:drawing>
          <wp:inline distT="0" distB="0" distL="0" distR="0" wp14:anchorId="229A731A" wp14:editId="2E529E74">
            <wp:extent cx="5400040" cy="2494915"/>
            <wp:effectExtent l="0" t="0" r="0" b="635"/>
            <wp:docPr id="2027693931" name="Grafik 7" descr="Ein Bild, das Im Haus, Szene, Text, Mobilia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93931" name="Grafik 7" descr="Ein Bild, das Im Haus, Szene, Text, Mobiliar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00040" cy="2494915"/>
                    </a:xfrm>
                    <a:prstGeom prst="rect">
                      <a:avLst/>
                    </a:prstGeom>
                  </pic:spPr>
                </pic:pic>
              </a:graphicData>
            </a:graphic>
          </wp:inline>
        </w:drawing>
      </w:r>
    </w:p>
    <w:p w14:paraId="526ABA93" w14:textId="7B3A8434" w:rsidR="00530C1F" w:rsidRDefault="00530C1F" w:rsidP="00A854A9">
      <w:r w:rsidRPr="00D86CC1">
        <w:rPr>
          <w:lang w:val="de-DE"/>
        </w:rPr>
        <w:t xml:space="preserve">Ein speziell darauf ausgerichteter Lehrplan soll dabei eine geeignete Schulungsgrundlage bilden. </w:t>
      </w:r>
      <w:r>
        <w:t xml:space="preserve">Diese </w:t>
      </w:r>
      <w:proofErr w:type="spellStart"/>
      <w:r>
        <w:t>stellte</w:t>
      </w:r>
      <w:proofErr w:type="spellEnd"/>
      <w:r w:rsidR="00E256BB">
        <w:t xml:space="preserve"> Reiner</w:t>
      </w:r>
      <w:r>
        <w:t xml:space="preserve"> Krug </w:t>
      </w:r>
      <w:proofErr w:type="spellStart"/>
      <w:r>
        <w:t>im</w:t>
      </w:r>
      <w:proofErr w:type="spellEnd"/>
      <w:r>
        <w:t xml:space="preserve"> Detail </w:t>
      </w:r>
      <w:proofErr w:type="spellStart"/>
      <w:r>
        <w:t>vor</w:t>
      </w:r>
      <w:proofErr w:type="spellEnd"/>
      <w:r>
        <w:t>.</w:t>
      </w:r>
    </w:p>
    <w:p w14:paraId="11FCA609" w14:textId="0872D4B9" w:rsidR="00530C1F" w:rsidRDefault="00530C1F" w:rsidP="00A854A9">
      <w:r w:rsidRPr="00530C1F">
        <w:rPr>
          <w:noProof/>
        </w:rPr>
        <w:lastRenderedPageBreak/>
        <w:drawing>
          <wp:inline distT="0" distB="0" distL="0" distR="0" wp14:anchorId="38576598" wp14:editId="60D46B8D">
            <wp:extent cx="3636000" cy="2731699"/>
            <wp:effectExtent l="19050" t="19050" r="22225" b="12065"/>
            <wp:docPr id="452629626" name="Grafik 1" descr="Ein Bild, das Text, Elektronik, Screenshot,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629626" name="Grafik 1" descr="Ein Bild, das Text, Elektronik, Screenshot, Webseite enthält.&#10;&#10;KI-generierte Inhalte können fehlerhaft sein."/>
                    <pic:cNvPicPr/>
                  </pic:nvPicPr>
                  <pic:blipFill>
                    <a:blip r:embed="rId19"/>
                    <a:stretch>
                      <a:fillRect/>
                    </a:stretch>
                  </pic:blipFill>
                  <pic:spPr>
                    <a:xfrm>
                      <a:off x="0" y="0"/>
                      <a:ext cx="3636000" cy="2731699"/>
                    </a:xfrm>
                    <a:prstGeom prst="rect">
                      <a:avLst/>
                    </a:prstGeom>
                    <a:ln>
                      <a:solidFill>
                        <a:schemeClr val="bg1">
                          <a:lumMod val="50000"/>
                        </a:schemeClr>
                      </a:solidFill>
                    </a:ln>
                  </pic:spPr>
                </pic:pic>
              </a:graphicData>
            </a:graphic>
          </wp:inline>
        </w:drawing>
      </w:r>
    </w:p>
    <w:p w14:paraId="684475C7" w14:textId="77777777" w:rsidR="00A8774F" w:rsidRPr="00D86CC1" w:rsidRDefault="00A8774F" w:rsidP="00A8774F">
      <w:pPr>
        <w:rPr>
          <w:lang w:val="de-DE"/>
        </w:rPr>
      </w:pPr>
      <w:bookmarkStart w:id="5" w:name="_Hlk215056637"/>
      <w:r w:rsidRPr="00D86CC1">
        <w:rPr>
          <w:b/>
          <w:bCs/>
          <w:lang w:val="de-DE"/>
        </w:rPr>
        <w:t>David Caparros Pérez und Carlos Martínez González</w:t>
      </w:r>
      <w:r w:rsidRPr="00D86CC1">
        <w:rPr>
          <w:lang w:val="de-DE"/>
        </w:rPr>
        <w:t xml:space="preserve"> vom Technologiezentrum für mineralische Rohstoffe (CTM) </w:t>
      </w:r>
      <w:bookmarkEnd w:id="5"/>
      <w:r w:rsidRPr="00D86CC1">
        <w:rPr>
          <w:lang w:val="de-DE"/>
        </w:rPr>
        <w:t xml:space="preserve">im spanischen Murcia steuerten Know-how zur Rohstoffanalyse und digitalen Prozessoptimierung bei. Die Ergebnisse fließen in eine frei zugängliche Online-Plattform, eine App sowie einen Lehrplan, der europaweit in der Ausbildung genutzt werden soll. </w:t>
      </w:r>
    </w:p>
    <w:p w14:paraId="25674E8E" w14:textId="77777777" w:rsidR="00A8774F" w:rsidRDefault="00A8774F" w:rsidP="00A8774F">
      <w:r>
        <w:rPr>
          <w:noProof/>
        </w:rPr>
        <w:drawing>
          <wp:inline distT="0" distB="0" distL="0" distR="0" wp14:anchorId="58A60A1A" wp14:editId="74DE6421">
            <wp:extent cx="5400040" cy="2494915"/>
            <wp:effectExtent l="0" t="0" r="0" b="635"/>
            <wp:docPr id="273700961" name="Grafik 11" descr="Ein Bild, das Text, Im Haus, Wand, Compu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700961" name="Grafik 11" descr="Ein Bild, das Text, Im Haus, Wand, Computer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00040" cy="2494915"/>
                    </a:xfrm>
                    <a:prstGeom prst="rect">
                      <a:avLst/>
                    </a:prstGeom>
                  </pic:spPr>
                </pic:pic>
              </a:graphicData>
            </a:graphic>
          </wp:inline>
        </w:drawing>
      </w:r>
    </w:p>
    <w:p w14:paraId="0968798A" w14:textId="77777777" w:rsidR="00E256BB" w:rsidRPr="00D86CC1" w:rsidRDefault="00A8774F" w:rsidP="00E256BB">
      <w:pPr>
        <w:spacing w:before="240" w:after="240"/>
        <w:rPr>
          <w:lang w:val="de-DE"/>
        </w:rPr>
      </w:pPr>
      <w:r w:rsidRPr="00D86CC1">
        <w:rPr>
          <w:lang w:val="de-DE"/>
        </w:rPr>
        <w:t xml:space="preserve">Die OER-Plattform, die im Mittelpunkt des </w:t>
      </w:r>
      <w:proofErr w:type="spellStart"/>
      <w:r w:rsidRPr="00D86CC1">
        <w:rPr>
          <w:lang w:val="de-DE"/>
        </w:rPr>
        <w:t>RockChain</w:t>
      </w:r>
      <w:proofErr w:type="spellEnd"/>
      <w:r w:rsidRPr="00D86CC1">
        <w:rPr>
          <w:lang w:val="de-DE"/>
        </w:rPr>
        <w:t>-Projekts steht, wurde als Instrument zur Schulung von Fachleuten aus der Industrie und angehenden Steinmetzmeistern in Bezug auf LCA-Methoden in der Steinbranche vorgestellt. Herr Pérez</w:t>
      </w:r>
      <w:r w:rsidRPr="00D86CC1">
        <w:rPr>
          <w:b/>
          <w:bCs/>
          <w:lang w:val="de-DE"/>
        </w:rPr>
        <w:t xml:space="preserve"> </w:t>
      </w:r>
      <w:r w:rsidRPr="00D86CC1">
        <w:rPr>
          <w:lang w:val="de-DE"/>
        </w:rPr>
        <w:t xml:space="preserve">hob hervor, dass die Plattform strukturierte, leicht zugängliche Inhalte bereitstellt. Durch die Integration dieser Plattform in das </w:t>
      </w:r>
      <w:proofErr w:type="spellStart"/>
      <w:r w:rsidRPr="00D86CC1">
        <w:rPr>
          <w:lang w:val="de-DE"/>
        </w:rPr>
        <w:t>RockChain</w:t>
      </w:r>
      <w:proofErr w:type="spellEnd"/>
      <w:r w:rsidRPr="00D86CC1">
        <w:rPr>
          <w:lang w:val="de-DE"/>
        </w:rPr>
        <w:t>-Projekt hob er die Bedeutung von Zusammenarbeit, Transparenz und Wissensaustausch hervor, um die Kreislauffähigkeit in der Natursteinbranche zu fördern und Innovationen in diesem Bereich voranzutreiben.</w:t>
      </w:r>
      <w:bookmarkStart w:id="6" w:name="_Hlk215057531"/>
    </w:p>
    <w:p w14:paraId="2FB3620A" w14:textId="77777777" w:rsidR="00E256BB" w:rsidRDefault="00A854A9" w:rsidP="00E256BB">
      <w:pPr>
        <w:spacing w:before="240" w:after="240"/>
      </w:pPr>
      <w:r w:rsidRPr="00D86CC1">
        <w:rPr>
          <w:b/>
          <w:bCs/>
          <w:lang w:val="de-DE"/>
        </w:rPr>
        <w:lastRenderedPageBreak/>
        <w:t>Tamara Plastic,</w:t>
      </w:r>
      <w:r w:rsidRPr="00D86CC1">
        <w:rPr>
          <w:lang w:val="de-DE"/>
        </w:rPr>
        <w:t xml:space="preserve"> Schulleiterin der Steinmetzschule Pucisca in Kroatien, gab Einblicke in den praxisnahen Unterricht</w:t>
      </w:r>
      <w:r w:rsidR="00E256BB" w:rsidRPr="00D86CC1">
        <w:rPr>
          <w:lang w:val="de-DE"/>
        </w:rPr>
        <w:t xml:space="preserve"> an ihrer Schule</w:t>
      </w:r>
      <w:r w:rsidRPr="00D86CC1">
        <w:rPr>
          <w:lang w:val="de-DE"/>
        </w:rPr>
        <w:t xml:space="preserve">. Die Lehrkräfte vermitteln handwerkliche Techniken ebenso wie kreative Projekte, um die Schule und das Steinmetzhandwerk in der Öffentlichkeit präsent zu halten. </w:t>
      </w:r>
      <w:r w:rsidR="00530C1F">
        <w:t xml:space="preserve">Sie </w:t>
      </w:r>
      <w:proofErr w:type="spellStart"/>
      <w:r w:rsidR="00530C1F">
        <w:t>stellte</w:t>
      </w:r>
      <w:proofErr w:type="spellEnd"/>
      <w:r w:rsidR="00530C1F">
        <w:t xml:space="preserve"> </w:t>
      </w:r>
      <w:proofErr w:type="spellStart"/>
      <w:r w:rsidR="00E256BB">
        <w:t>anschließend</w:t>
      </w:r>
      <w:proofErr w:type="spellEnd"/>
      <w:r w:rsidR="00E256BB">
        <w:t xml:space="preserve"> </w:t>
      </w:r>
      <w:r w:rsidR="00530C1F">
        <w:t xml:space="preserve">die </w:t>
      </w:r>
      <w:proofErr w:type="spellStart"/>
      <w:r w:rsidR="00530C1F">
        <w:t>Ergebnisse</w:t>
      </w:r>
      <w:proofErr w:type="spellEnd"/>
      <w:r w:rsidR="00530C1F">
        <w:t xml:space="preserve"> </w:t>
      </w:r>
      <w:proofErr w:type="spellStart"/>
      <w:r w:rsidR="00530C1F">
        <w:t>aus</w:t>
      </w:r>
      <w:proofErr w:type="spellEnd"/>
      <w:r w:rsidR="00530C1F">
        <w:t xml:space="preserve"> Modul 1 </w:t>
      </w:r>
      <w:proofErr w:type="spellStart"/>
      <w:r w:rsidR="00530C1F">
        <w:t>vor</w:t>
      </w:r>
      <w:proofErr w:type="spellEnd"/>
      <w:r w:rsidR="00530C1F">
        <w:t>.</w:t>
      </w:r>
      <w:bookmarkEnd w:id="6"/>
    </w:p>
    <w:p w14:paraId="1A90BA99" w14:textId="3836F720" w:rsidR="00925AA5" w:rsidRDefault="00925AA5" w:rsidP="00E256BB">
      <w:pPr>
        <w:spacing w:before="240" w:after="240"/>
      </w:pPr>
      <w:r>
        <w:rPr>
          <w:noProof/>
        </w:rPr>
        <w:drawing>
          <wp:inline distT="0" distB="0" distL="0" distR="0" wp14:anchorId="6359DBD8" wp14:editId="4362AA2F">
            <wp:extent cx="5400000" cy="2494890"/>
            <wp:effectExtent l="0" t="0" r="0" b="1270"/>
            <wp:docPr id="2100797394" name="Grafik 9" descr="Ein Bild, das Text, Im Haus, Tisch,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797394" name="Grafik 9" descr="Ein Bild, das Text, Im Haus, Tisch, Wand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00000" cy="2494890"/>
                    </a:xfrm>
                    <a:prstGeom prst="rect">
                      <a:avLst/>
                    </a:prstGeom>
                  </pic:spPr>
                </pic:pic>
              </a:graphicData>
            </a:graphic>
          </wp:inline>
        </w:drawing>
      </w:r>
    </w:p>
    <w:p w14:paraId="5FBE8413" w14:textId="7E11733A" w:rsidR="00A854A9" w:rsidRPr="00D86CC1" w:rsidRDefault="00A854A9" w:rsidP="00A854A9">
      <w:pPr>
        <w:rPr>
          <w:lang w:val="de-DE"/>
        </w:rPr>
      </w:pPr>
      <w:bookmarkStart w:id="7" w:name="_Hlk215057634"/>
      <w:r w:rsidRPr="00D86CC1">
        <w:rPr>
          <w:b/>
          <w:bCs/>
          <w:lang w:val="de-DE"/>
        </w:rPr>
        <w:t>Radu Muntean</w:t>
      </w:r>
      <w:r w:rsidRPr="00D86CC1">
        <w:rPr>
          <w:lang w:val="de-DE"/>
        </w:rPr>
        <w:t>, Professor an der Universität</w:t>
      </w:r>
      <w:r w:rsidR="00610C56" w:rsidRPr="00D86CC1">
        <w:rPr>
          <w:lang w:val="de-DE"/>
        </w:rPr>
        <w:t xml:space="preserve"> </w:t>
      </w:r>
      <w:r w:rsidRPr="00D86CC1">
        <w:rPr>
          <w:lang w:val="de-DE"/>
        </w:rPr>
        <w:t>Transsilvanien Brasov (</w:t>
      </w:r>
      <w:proofErr w:type="spellStart"/>
      <w:r w:rsidRPr="00D86CC1">
        <w:rPr>
          <w:lang w:val="de-DE"/>
        </w:rPr>
        <w:t>UNITBv</w:t>
      </w:r>
      <w:proofErr w:type="spellEnd"/>
      <w:r w:rsidRPr="00D86CC1">
        <w:rPr>
          <w:lang w:val="de-DE"/>
        </w:rPr>
        <w:t xml:space="preserve">) in Rumänien, </w:t>
      </w:r>
      <w:bookmarkEnd w:id="7"/>
      <w:r w:rsidR="00530C1F" w:rsidRPr="00D86CC1">
        <w:rPr>
          <w:lang w:val="de-DE"/>
        </w:rPr>
        <w:t xml:space="preserve">stellte die Ergebnisse aus Modul 2 vor und </w:t>
      </w:r>
      <w:r w:rsidRPr="00D86CC1">
        <w:rPr>
          <w:lang w:val="de-DE"/>
        </w:rPr>
        <w:t xml:space="preserve">ergänzte </w:t>
      </w:r>
      <w:r w:rsidR="00530C1F" w:rsidRPr="00D86CC1">
        <w:rPr>
          <w:lang w:val="de-DE"/>
        </w:rPr>
        <w:t xml:space="preserve">diese </w:t>
      </w:r>
      <w:r w:rsidRPr="00D86CC1">
        <w:rPr>
          <w:lang w:val="de-DE"/>
        </w:rPr>
        <w:t xml:space="preserve">mit </w:t>
      </w:r>
      <w:r w:rsidR="00530C1F" w:rsidRPr="00D86CC1">
        <w:rPr>
          <w:lang w:val="de-DE"/>
        </w:rPr>
        <w:t xml:space="preserve">deren </w:t>
      </w:r>
      <w:r w:rsidRPr="00D86CC1">
        <w:rPr>
          <w:lang w:val="de-DE"/>
        </w:rPr>
        <w:t>wissenschaftlicher Forschung zur Dauerhaftigkeit von Naturstein in der Baupraxis. Zudem ermutigte er die jungen Teilnehmenden, Auslandserfahrungen über ein Erasmus-Projekt zu sammeln.</w:t>
      </w:r>
    </w:p>
    <w:p w14:paraId="32ED928C" w14:textId="49893E3A" w:rsidR="00925AA5" w:rsidRDefault="00925AA5" w:rsidP="00A854A9">
      <w:r>
        <w:rPr>
          <w:noProof/>
        </w:rPr>
        <w:drawing>
          <wp:inline distT="0" distB="0" distL="0" distR="0" wp14:anchorId="312518EE" wp14:editId="42A31F84">
            <wp:extent cx="5400040" cy="2494915"/>
            <wp:effectExtent l="0" t="0" r="0" b="635"/>
            <wp:docPr id="561455562" name="Grafik 10" descr="Ein Bild, das Text, Kleidung, Person,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55562" name="Grafik 10" descr="Ein Bild, das Text, Kleidung, Person, Im Haus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00040" cy="2494915"/>
                    </a:xfrm>
                    <a:prstGeom prst="rect">
                      <a:avLst/>
                    </a:prstGeom>
                  </pic:spPr>
                </pic:pic>
              </a:graphicData>
            </a:graphic>
          </wp:inline>
        </w:drawing>
      </w:r>
    </w:p>
    <w:p w14:paraId="0D6FA1A3" w14:textId="5A20B221" w:rsidR="00530C1F" w:rsidRPr="00D86CC1" w:rsidRDefault="00E10B22" w:rsidP="00530C1F">
      <w:pPr>
        <w:rPr>
          <w:lang w:val="de-DE"/>
        </w:rPr>
      </w:pPr>
      <w:r w:rsidRPr="00D86CC1">
        <w:rPr>
          <w:lang w:val="de-DE"/>
        </w:rPr>
        <w:t>Im Folgevortrag</w:t>
      </w:r>
      <w:r w:rsidR="00530C1F" w:rsidRPr="00D86CC1">
        <w:rPr>
          <w:lang w:val="de-DE"/>
        </w:rPr>
        <w:t xml:space="preserve"> betonte </w:t>
      </w:r>
      <w:r w:rsidR="00530C1F" w:rsidRPr="00D86CC1">
        <w:rPr>
          <w:b/>
          <w:bCs/>
          <w:lang w:val="de-DE"/>
        </w:rPr>
        <w:t>Reiner Krug</w:t>
      </w:r>
      <w:r w:rsidRPr="00D86CC1">
        <w:rPr>
          <w:b/>
          <w:bCs/>
          <w:lang w:val="de-DE"/>
        </w:rPr>
        <w:t xml:space="preserve"> </w:t>
      </w:r>
      <w:r w:rsidRPr="00D86CC1">
        <w:rPr>
          <w:lang w:val="de-DE"/>
        </w:rPr>
        <w:t>anhand von Modul 3</w:t>
      </w:r>
      <w:r w:rsidR="00530C1F" w:rsidRPr="00D86CC1">
        <w:rPr>
          <w:lang w:val="de-DE"/>
        </w:rPr>
        <w:t xml:space="preserve">, dass unveränderliche Blockchain-Register außerdem dabei helfen können, um Lieferketten zwischen Steinbruch, Verarbeiter, Verleger und Wiederverkäufer zu dokumentieren und so Betrug und Greenwashing zu verhindern. Mit digitalen Materialpässen können zudem Eigenschaften, Oberflächenbeschaffenheit und Wartungsmaßnahmen für jedes </w:t>
      </w:r>
      <w:r w:rsidR="00530C1F" w:rsidRPr="00D86CC1">
        <w:rPr>
          <w:lang w:val="de-DE"/>
        </w:rPr>
        <w:lastRenderedPageBreak/>
        <w:t xml:space="preserve">Steinelement erfasst werden. Auch digitale Zwillinge für virtuelle Simulationen, vorausschauende Wartungspläne oder Portale für die Zusammenarbeit von Architekten, Bauunternehmern und Rückgewinnungsunter-nehmen als gemeinsame Schnittstelle für die Planung von Rückbauarbeiten, sind </w:t>
      </w:r>
      <w:proofErr w:type="spellStart"/>
      <w:r w:rsidR="00530C1F" w:rsidRPr="00D86CC1">
        <w:rPr>
          <w:lang w:val="de-DE"/>
        </w:rPr>
        <w:t>we-sentliche</w:t>
      </w:r>
      <w:proofErr w:type="spellEnd"/>
      <w:r w:rsidR="00530C1F" w:rsidRPr="00D86CC1">
        <w:rPr>
          <w:lang w:val="de-DE"/>
        </w:rPr>
        <w:t xml:space="preserve"> Eckpfeiler um Naturstein effizient zu nutzen.</w:t>
      </w:r>
    </w:p>
    <w:p w14:paraId="49371607" w14:textId="6C156091" w:rsidR="00530C1F" w:rsidRDefault="00E10B22" w:rsidP="00A854A9">
      <w:r w:rsidRPr="00E10B22">
        <w:rPr>
          <w:noProof/>
        </w:rPr>
        <w:drawing>
          <wp:inline distT="0" distB="0" distL="0" distR="0" wp14:anchorId="0B268D78" wp14:editId="3E3C4793">
            <wp:extent cx="5400040" cy="4036695"/>
            <wp:effectExtent l="19050" t="19050" r="10160" b="20955"/>
            <wp:docPr id="529653126"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53126" name="Grafik 1" descr="Ein Bild, das Text, Screenshot, Schrift enthält.&#10;&#10;KI-generierte Inhalte können fehlerhaft sein."/>
                    <pic:cNvPicPr/>
                  </pic:nvPicPr>
                  <pic:blipFill>
                    <a:blip r:embed="rId23"/>
                    <a:stretch>
                      <a:fillRect/>
                    </a:stretch>
                  </pic:blipFill>
                  <pic:spPr>
                    <a:xfrm>
                      <a:off x="0" y="0"/>
                      <a:ext cx="5400040" cy="4036695"/>
                    </a:xfrm>
                    <a:prstGeom prst="rect">
                      <a:avLst/>
                    </a:prstGeom>
                    <a:ln>
                      <a:solidFill>
                        <a:schemeClr val="bg1">
                          <a:lumMod val="50000"/>
                        </a:schemeClr>
                      </a:solidFill>
                    </a:ln>
                  </pic:spPr>
                </pic:pic>
              </a:graphicData>
            </a:graphic>
          </wp:inline>
        </w:drawing>
      </w:r>
    </w:p>
    <w:p w14:paraId="3D5D2382" w14:textId="3B279B9A" w:rsidR="00565099" w:rsidRPr="00D86CC1" w:rsidRDefault="00A854A9" w:rsidP="00A854A9">
      <w:pPr>
        <w:rPr>
          <w:lang w:val="de-DE"/>
        </w:rPr>
      </w:pPr>
      <w:r w:rsidRPr="00D86CC1">
        <w:rPr>
          <w:lang w:val="de-DE"/>
        </w:rPr>
        <w:t xml:space="preserve">Zum Schluss testeten die Teilnehmenden interaktiv </w:t>
      </w:r>
      <w:r w:rsidR="00610C56" w:rsidRPr="00D86CC1">
        <w:rPr>
          <w:lang w:val="de-DE"/>
        </w:rPr>
        <w:t xml:space="preserve">die Handy-App, um die </w:t>
      </w:r>
      <w:proofErr w:type="spellStart"/>
      <w:r w:rsidR="00610C56" w:rsidRPr="00D86CC1">
        <w:rPr>
          <w:lang w:val="de-DE"/>
        </w:rPr>
        <w:t>BlockChain</w:t>
      </w:r>
      <w:proofErr w:type="spellEnd"/>
      <w:r w:rsidR="00610C56" w:rsidRPr="00D86CC1">
        <w:rPr>
          <w:lang w:val="de-DE"/>
        </w:rPr>
        <w:t>-Technologie besser verstehen und nachvollziehen zu können</w:t>
      </w:r>
      <w:r w:rsidRPr="00D86CC1">
        <w:rPr>
          <w:lang w:val="de-DE"/>
        </w:rPr>
        <w:t xml:space="preserve">. </w:t>
      </w:r>
    </w:p>
    <w:p w14:paraId="635A4BC6" w14:textId="6C8429DF" w:rsidR="00610C56" w:rsidRDefault="00610C56" w:rsidP="00A854A9">
      <w:r>
        <w:rPr>
          <w:noProof/>
        </w:rPr>
        <w:drawing>
          <wp:inline distT="0" distB="0" distL="0" distR="0" wp14:anchorId="25473458" wp14:editId="1F152406">
            <wp:extent cx="5400040" cy="2494915"/>
            <wp:effectExtent l="0" t="0" r="0" b="635"/>
            <wp:docPr id="938904996" name="Grafik 5" descr="Ein Bild, das Text, Wand, Im Haus,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04996" name="Grafik 5" descr="Ein Bild, das Text, Wand, Im Haus, Kleidung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0040" cy="2494915"/>
                    </a:xfrm>
                    <a:prstGeom prst="rect">
                      <a:avLst/>
                    </a:prstGeom>
                  </pic:spPr>
                </pic:pic>
              </a:graphicData>
            </a:graphic>
          </wp:inline>
        </w:drawing>
      </w:r>
    </w:p>
    <w:p w14:paraId="40497D78" w14:textId="3FAAE78D" w:rsidR="00D97EDA" w:rsidRPr="00D86CC1" w:rsidRDefault="00A854A9" w:rsidP="00A854A9">
      <w:pPr>
        <w:rPr>
          <w:lang w:val="de-DE"/>
        </w:rPr>
      </w:pPr>
      <w:r w:rsidRPr="00D86CC1">
        <w:rPr>
          <w:lang w:val="de-DE"/>
        </w:rPr>
        <w:lastRenderedPageBreak/>
        <w:t xml:space="preserve">Dass Kreislaufwirtschaft mehr sein kann als Theorie, zeigte auch der historische Ort: Bei einer </w:t>
      </w:r>
      <w:r w:rsidR="00610C56" w:rsidRPr="00D86CC1">
        <w:rPr>
          <w:lang w:val="de-DE"/>
        </w:rPr>
        <w:t xml:space="preserve">anschließenden </w:t>
      </w:r>
      <w:r w:rsidRPr="00D86CC1">
        <w:rPr>
          <w:lang w:val="de-DE"/>
        </w:rPr>
        <w:t>Führung</w:t>
      </w:r>
      <w:r w:rsidR="00565099" w:rsidRPr="00D86CC1">
        <w:rPr>
          <w:lang w:val="de-DE"/>
        </w:rPr>
        <w:t xml:space="preserve"> </w:t>
      </w:r>
      <w:r w:rsidRPr="00D86CC1">
        <w:rPr>
          <w:lang w:val="de-DE"/>
        </w:rPr>
        <w:t xml:space="preserve">durch Schloss Johannisburg </w:t>
      </w:r>
      <w:r w:rsidR="00E256BB" w:rsidRPr="00D86CC1">
        <w:rPr>
          <w:lang w:val="de-DE"/>
        </w:rPr>
        <w:t xml:space="preserve">aus rotem Mainsandstein </w:t>
      </w:r>
      <w:r w:rsidRPr="00D86CC1">
        <w:rPr>
          <w:lang w:val="de-DE"/>
        </w:rPr>
        <w:t>erklärte Schulleiterin Ulrike Ader die Verbindung</w:t>
      </w:r>
      <w:r w:rsidR="00565099" w:rsidRPr="00D86CC1">
        <w:rPr>
          <w:lang w:val="de-DE"/>
        </w:rPr>
        <w:t xml:space="preserve"> </w:t>
      </w:r>
      <w:r w:rsidRPr="00D86CC1">
        <w:rPr>
          <w:lang w:val="de-DE"/>
        </w:rPr>
        <w:t>von Tradition und Zukunft – passend zum Projektziel, Nachhaltigkeit im Natursteinhandwerk konkret umzusetzen.</w:t>
      </w:r>
    </w:p>
    <w:p w14:paraId="7E7E113D" w14:textId="489ECE27" w:rsidR="00421261" w:rsidRDefault="00565099" w:rsidP="00421261">
      <w:r>
        <w:rPr>
          <w:noProof/>
        </w:rPr>
        <w:drawing>
          <wp:inline distT="0" distB="0" distL="0" distR="0" wp14:anchorId="0F578DB4" wp14:editId="4ED757F7">
            <wp:extent cx="2649535" cy="5400040"/>
            <wp:effectExtent l="0" t="3810" r="0" b="0"/>
            <wp:docPr id="35912601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126011" name="Grafik 359126011"/>
                    <pic:cNvPicPr/>
                  </pic:nvPicPr>
                  <pic:blipFill rotWithShape="1">
                    <a:blip r:embed="rId25" cstate="print">
                      <a:extLst>
                        <a:ext uri="{28A0092B-C50C-407E-A947-70E740481C1C}">
                          <a14:useLocalDpi xmlns:a14="http://schemas.microsoft.com/office/drawing/2010/main" val="0"/>
                        </a:ext>
                      </a:extLst>
                    </a:blip>
                    <a:srcRect l="63202"/>
                    <a:stretch>
                      <a:fillRect/>
                    </a:stretch>
                  </pic:blipFill>
                  <pic:spPr bwMode="auto">
                    <a:xfrm rot="5400000">
                      <a:off x="0" y="0"/>
                      <a:ext cx="2649535" cy="5400040"/>
                    </a:xfrm>
                    <a:prstGeom prst="rect">
                      <a:avLst/>
                    </a:prstGeom>
                    <a:ln>
                      <a:noFill/>
                    </a:ln>
                    <a:extLst>
                      <a:ext uri="{53640926-AAD7-44D8-BBD7-CCE9431645EC}">
                        <a14:shadowObscured xmlns:a14="http://schemas.microsoft.com/office/drawing/2010/main"/>
                      </a:ext>
                    </a:extLst>
                  </pic:spPr>
                </pic:pic>
              </a:graphicData>
            </a:graphic>
          </wp:inline>
        </w:drawing>
      </w:r>
    </w:p>
    <w:p w14:paraId="3172430D" w14:textId="1A81EBC2" w:rsidR="00565099" w:rsidRPr="00D86CC1" w:rsidRDefault="00565099" w:rsidP="00565099">
      <w:pPr>
        <w:rPr>
          <w:sz w:val="20"/>
          <w:szCs w:val="18"/>
          <w:lang w:val="de-DE"/>
        </w:rPr>
      </w:pPr>
      <w:r w:rsidRPr="00D86CC1">
        <w:rPr>
          <w:sz w:val="20"/>
          <w:szCs w:val="18"/>
          <w:lang w:val="de-DE"/>
        </w:rPr>
        <w:t>Die Teilnehmenden vor dem Schloss Johannisburg: Das Bauwerk zählt zu den bedeutendsten Residenzbauten der deutschen Spätrenaissance.</w:t>
      </w:r>
    </w:p>
    <w:p w14:paraId="4BACF45F" w14:textId="77777777" w:rsidR="0071795B" w:rsidRPr="00D86CC1" w:rsidRDefault="0071795B" w:rsidP="00565099">
      <w:pPr>
        <w:rPr>
          <w:b/>
          <w:bCs/>
          <w:sz w:val="20"/>
          <w:szCs w:val="18"/>
          <w:lang w:val="de-DE"/>
        </w:rPr>
      </w:pPr>
    </w:p>
    <w:p w14:paraId="2124B4DC" w14:textId="462D6E7E" w:rsidR="0071795B" w:rsidRPr="00A51A83" w:rsidRDefault="0071795B" w:rsidP="00A51A83">
      <w:pPr>
        <w:pStyle w:val="berschrift1"/>
        <w:keepNext/>
        <w:pageBreakBefore/>
        <w:numPr>
          <w:ilvl w:val="1"/>
          <w:numId w:val="12"/>
        </w:numPr>
        <w:tabs>
          <w:tab w:val="clear" w:pos="3746"/>
        </w:tabs>
        <w:spacing w:before="360" w:after="120"/>
        <w:jc w:val="left"/>
        <w:rPr>
          <w:rFonts w:cstheme="minorHAnsi"/>
          <w:b w:val="0"/>
          <w:sz w:val="24"/>
          <w:szCs w:val="24"/>
        </w:rPr>
      </w:pPr>
      <w:bookmarkStart w:id="8" w:name="_Toc215145218"/>
      <w:proofErr w:type="spellStart"/>
      <w:r w:rsidRPr="00A51A83">
        <w:rPr>
          <w:rFonts w:cstheme="minorHAnsi"/>
          <w:b w:val="0"/>
          <w:sz w:val="24"/>
          <w:szCs w:val="24"/>
        </w:rPr>
        <w:lastRenderedPageBreak/>
        <w:t>Teilnahme</w:t>
      </w:r>
      <w:bookmarkEnd w:id="8"/>
      <w:proofErr w:type="spellEnd"/>
    </w:p>
    <w:p w14:paraId="057D0FE1" w14:textId="16EA2634" w:rsidR="00925AA5" w:rsidRDefault="00925AA5" w:rsidP="00565099">
      <w:pPr>
        <w:rPr>
          <w:b/>
          <w:bCs/>
          <w:sz w:val="20"/>
          <w:szCs w:val="18"/>
        </w:rPr>
      </w:pPr>
      <w:r w:rsidRPr="00925AA5">
        <w:rPr>
          <w:b/>
          <w:bCs/>
          <w:noProof/>
          <w:sz w:val="20"/>
          <w:szCs w:val="18"/>
        </w:rPr>
        <w:drawing>
          <wp:inline distT="0" distB="0" distL="0" distR="0" wp14:anchorId="2FC844CD" wp14:editId="7131192F">
            <wp:extent cx="4680000" cy="3749395"/>
            <wp:effectExtent l="19050" t="19050" r="25400" b="22860"/>
            <wp:docPr id="56121003" name="Grafik 1" descr="Ein Bild, das Text, Handschrif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21003" name="Grafik 1" descr="Ein Bild, das Text, Handschrift, Screenshot, Schrift enthält.&#10;&#10;KI-generierte Inhalte können fehlerhaft sein."/>
                    <pic:cNvPicPr/>
                  </pic:nvPicPr>
                  <pic:blipFill>
                    <a:blip r:embed="rId26"/>
                    <a:stretch>
                      <a:fillRect/>
                    </a:stretch>
                  </pic:blipFill>
                  <pic:spPr>
                    <a:xfrm>
                      <a:off x="0" y="0"/>
                      <a:ext cx="4680000" cy="3749395"/>
                    </a:xfrm>
                    <a:prstGeom prst="rect">
                      <a:avLst/>
                    </a:prstGeom>
                    <a:ln>
                      <a:solidFill>
                        <a:schemeClr val="bg1">
                          <a:lumMod val="50000"/>
                        </a:schemeClr>
                      </a:solidFill>
                    </a:ln>
                  </pic:spPr>
                </pic:pic>
              </a:graphicData>
            </a:graphic>
          </wp:inline>
        </w:drawing>
      </w:r>
    </w:p>
    <w:p w14:paraId="3384F0BD" w14:textId="11940956" w:rsidR="00925AA5" w:rsidRDefault="00925AA5" w:rsidP="00565099">
      <w:pPr>
        <w:rPr>
          <w:b/>
          <w:bCs/>
          <w:sz w:val="20"/>
          <w:szCs w:val="18"/>
        </w:rPr>
      </w:pPr>
      <w:r w:rsidRPr="00925AA5">
        <w:rPr>
          <w:b/>
          <w:bCs/>
          <w:noProof/>
          <w:sz w:val="20"/>
          <w:szCs w:val="18"/>
        </w:rPr>
        <w:drawing>
          <wp:inline distT="0" distB="0" distL="0" distR="0" wp14:anchorId="7736D798" wp14:editId="08E0E1E2">
            <wp:extent cx="4680000" cy="3605207"/>
            <wp:effectExtent l="19050" t="19050" r="25400" b="14605"/>
            <wp:docPr id="1856432513" name="Grafik 1" descr="Ein Bild, das Text, Handschrif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32513" name="Grafik 1" descr="Ein Bild, das Text, Handschrift, Schrift, Zahl enthält.&#10;&#10;KI-generierte Inhalte können fehlerhaft sein."/>
                    <pic:cNvPicPr/>
                  </pic:nvPicPr>
                  <pic:blipFill>
                    <a:blip r:embed="rId27"/>
                    <a:stretch>
                      <a:fillRect/>
                    </a:stretch>
                  </pic:blipFill>
                  <pic:spPr>
                    <a:xfrm>
                      <a:off x="0" y="0"/>
                      <a:ext cx="4680000" cy="3605207"/>
                    </a:xfrm>
                    <a:prstGeom prst="rect">
                      <a:avLst/>
                    </a:prstGeom>
                    <a:ln>
                      <a:solidFill>
                        <a:schemeClr val="bg1">
                          <a:lumMod val="50000"/>
                        </a:schemeClr>
                      </a:solidFill>
                    </a:ln>
                  </pic:spPr>
                </pic:pic>
              </a:graphicData>
            </a:graphic>
          </wp:inline>
        </w:drawing>
      </w:r>
    </w:p>
    <w:p w14:paraId="2F372A3C" w14:textId="65289BFB" w:rsidR="00925AA5" w:rsidRDefault="00925AA5" w:rsidP="00565099">
      <w:pPr>
        <w:rPr>
          <w:b/>
          <w:bCs/>
          <w:sz w:val="20"/>
          <w:szCs w:val="18"/>
        </w:rPr>
      </w:pPr>
      <w:r w:rsidRPr="00925AA5">
        <w:rPr>
          <w:b/>
          <w:bCs/>
          <w:noProof/>
          <w:sz w:val="20"/>
          <w:szCs w:val="18"/>
        </w:rPr>
        <w:lastRenderedPageBreak/>
        <w:drawing>
          <wp:inline distT="0" distB="0" distL="0" distR="0" wp14:anchorId="61F4D89A" wp14:editId="2A9C0E5E">
            <wp:extent cx="4680000" cy="3635475"/>
            <wp:effectExtent l="19050" t="19050" r="25400" b="22225"/>
            <wp:docPr id="1184900059" name="Grafik 1" descr="Ein Bild, das Text, Handschrif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00059" name="Grafik 1" descr="Ein Bild, das Text, Handschrift, Schrift, Zahl enthält.&#10;&#10;KI-generierte Inhalte können fehlerhaft sein."/>
                    <pic:cNvPicPr/>
                  </pic:nvPicPr>
                  <pic:blipFill>
                    <a:blip r:embed="rId28"/>
                    <a:stretch>
                      <a:fillRect/>
                    </a:stretch>
                  </pic:blipFill>
                  <pic:spPr>
                    <a:xfrm>
                      <a:off x="0" y="0"/>
                      <a:ext cx="4680000" cy="3635475"/>
                    </a:xfrm>
                    <a:prstGeom prst="rect">
                      <a:avLst/>
                    </a:prstGeom>
                    <a:ln>
                      <a:solidFill>
                        <a:schemeClr val="bg1">
                          <a:lumMod val="50000"/>
                        </a:schemeClr>
                      </a:solidFill>
                    </a:ln>
                  </pic:spPr>
                </pic:pic>
              </a:graphicData>
            </a:graphic>
          </wp:inline>
        </w:drawing>
      </w:r>
    </w:p>
    <w:p w14:paraId="0F4FD83A" w14:textId="565F9C0D" w:rsidR="00925AA5" w:rsidRDefault="00925AA5" w:rsidP="00565099">
      <w:pPr>
        <w:rPr>
          <w:b/>
          <w:bCs/>
          <w:sz w:val="20"/>
          <w:szCs w:val="18"/>
        </w:rPr>
      </w:pPr>
      <w:r w:rsidRPr="00925AA5">
        <w:rPr>
          <w:b/>
          <w:bCs/>
          <w:noProof/>
          <w:sz w:val="20"/>
          <w:szCs w:val="18"/>
        </w:rPr>
        <w:drawing>
          <wp:inline distT="0" distB="0" distL="0" distR="0" wp14:anchorId="2CF2915D" wp14:editId="11EC9BCA">
            <wp:extent cx="4680000" cy="3779661"/>
            <wp:effectExtent l="19050" t="19050" r="25400" b="11430"/>
            <wp:docPr id="1327365360" name="Grafik 1" descr="Ein Bild, das Text, Handschrift, Zahl,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365360" name="Grafik 1" descr="Ein Bild, das Text, Handschrift, Zahl, Schrift enthält.&#10;&#10;KI-generierte Inhalte können fehlerhaft sein."/>
                    <pic:cNvPicPr/>
                  </pic:nvPicPr>
                  <pic:blipFill>
                    <a:blip r:embed="rId29"/>
                    <a:stretch>
                      <a:fillRect/>
                    </a:stretch>
                  </pic:blipFill>
                  <pic:spPr>
                    <a:xfrm>
                      <a:off x="0" y="0"/>
                      <a:ext cx="4680000" cy="3779661"/>
                    </a:xfrm>
                    <a:prstGeom prst="rect">
                      <a:avLst/>
                    </a:prstGeom>
                    <a:ln>
                      <a:solidFill>
                        <a:schemeClr val="bg1">
                          <a:lumMod val="50000"/>
                        </a:schemeClr>
                      </a:solidFill>
                    </a:ln>
                  </pic:spPr>
                </pic:pic>
              </a:graphicData>
            </a:graphic>
          </wp:inline>
        </w:drawing>
      </w:r>
    </w:p>
    <w:p w14:paraId="424FCA68" w14:textId="77777777" w:rsidR="00CD4B1C" w:rsidRDefault="00CD4B1C" w:rsidP="00565099">
      <w:pPr>
        <w:rPr>
          <w:b/>
          <w:bCs/>
          <w:sz w:val="20"/>
          <w:szCs w:val="18"/>
        </w:rPr>
      </w:pPr>
    </w:p>
    <w:p w14:paraId="40115C1B" w14:textId="77777777" w:rsidR="00CD4B1C" w:rsidRDefault="00CD4B1C" w:rsidP="00565099">
      <w:pPr>
        <w:rPr>
          <w:b/>
          <w:bCs/>
          <w:sz w:val="20"/>
          <w:szCs w:val="18"/>
        </w:rPr>
      </w:pPr>
    </w:p>
    <w:p w14:paraId="58ACEAF9" w14:textId="7506E461" w:rsidR="00CD4B1C" w:rsidRPr="00E64ED4" w:rsidRDefault="00CD4B1C" w:rsidP="00E64ED4">
      <w:pPr>
        <w:pStyle w:val="berschrift1"/>
        <w:keepNext/>
        <w:pageBreakBefore/>
        <w:numPr>
          <w:ilvl w:val="0"/>
          <w:numId w:val="12"/>
        </w:numPr>
        <w:tabs>
          <w:tab w:val="clear" w:pos="3746"/>
        </w:tabs>
        <w:spacing w:before="360" w:after="120"/>
        <w:ind w:left="432" w:hanging="432"/>
        <w:jc w:val="left"/>
        <w:rPr>
          <w:rFonts w:ascii="Calibri Light" w:eastAsiaTheme="majorEastAsia" w:hAnsi="Calibri Light" w:cs="Calibri Light"/>
          <w:b w:val="0"/>
          <w:smallCaps/>
          <w:color w:val="auto"/>
          <w:sz w:val="24"/>
          <w:szCs w:val="24"/>
          <w:lang w:val="en-US"/>
        </w:rPr>
      </w:pPr>
      <w:bookmarkStart w:id="9" w:name="_Toc215145219"/>
      <w:r w:rsidRPr="00E64ED4">
        <w:rPr>
          <w:rFonts w:ascii="Calibri Light" w:eastAsiaTheme="majorEastAsia" w:hAnsi="Calibri Light" w:cs="Calibri Light"/>
          <w:b w:val="0"/>
          <w:smallCaps/>
          <w:color w:val="auto"/>
          <w:sz w:val="24"/>
          <w:szCs w:val="24"/>
          <w:lang w:val="en-US"/>
        </w:rPr>
        <w:lastRenderedPageBreak/>
        <w:t>QUALITÄTSBEWERTUNG</w:t>
      </w:r>
      <w:bookmarkEnd w:id="9"/>
    </w:p>
    <w:p w14:paraId="7CBF32BD" w14:textId="4017EA3D" w:rsidR="00CD4B1C" w:rsidRPr="00A51A83" w:rsidRDefault="00A51A83" w:rsidP="00A51A83">
      <w:pPr>
        <w:pStyle w:val="berschrift1"/>
        <w:keepNext/>
        <w:pageBreakBefore/>
        <w:numPr>
          <w:ilvl w:val="1"/>
          <w:numId w:val="12"/>
        </w:numPr>
        <w:tabs>
          <w:tab w:val="clear" w:pos="3746"/>
        </w:tabs>
        <w:spacing w:before="360" w:after="120"/>
        <w:jc w:val="left"/>
        <w:rPr>
          <w:rFonts w:cstheme="minorHAnsi"/>
          <w:b w:val="0"/>
          <w:sz w:val="24"/>
          <w:szCs w:val="24"/>
        </w:rPr>
      </w:pPr>
      <w:bookmarkStart w:id="10" w:name="_Toc215145220"/>
      <w:proofErr w:type="spellStart"/>
      <w:r>
        <w:rPr>
          <w:rFonts w:cstheme="minorHAnsi"/>
          <w:b w:val="0"/>
          <w:sz w:val="24"/>
          <w:szCs w:val="24"/>
        </w:rPr>
        <w:lastRenderedPageBreak/>
        <w:t>Bewertungsfragebogen</w:t>
      </w:r>
      <w:bookmarkEnd w:id="10"/>
      <w:proofErr w:type="spellEnd"/>
    </w:p>
    <w:p w14:paraId="5A0885F6" w14:textId="7431E7CA" w:rsidR="00CD4B1C" w:rsidRDefault="00CD4B1C" w:rsidP="00CD4B1C">
      <w:pPr>
        <w:rPr>
          <w:lang w:val="de-DE"/>
        </w:rPr>
      </w:pPr>
      <w:r w:rsidRPr="00D86CC1">
        <w:rPr>
          <w:lang w:val="de-DE"/>
        </w:rPr>
        <w:t>Nach Durchführung des Pilotkurses wurde am Ende ein Bewertungsfragebogen in Papierform an alle Teilnehmer verteilt, die aktiv an den Kursen teilgenommen hatten. Dieser Fragebogen diente dazu, umfassendes Feedback und aufschlussreiche Perspektiven von den Teilnehmern zu erhalten und so eine Bewertung der Kurse zu ermöglichen. Alle Antworten waren anonym. Der Inhalt des Fragebogens ist nachfolgend zu finden:</w:t>
      </w:r>
    </w:p>
    <w:p w14:paraId="7C6B7FA6" w14:textId="77777777" w:rsidR="00E64ED4" w:rsidRDefault="00E64ED4" w:rsidP="00CD4B1C">
      <w:pPr>
        <w:rPr>
          <w:lang w:val="de-DE"/>
        </w:rPr>
      </w:pPr>
    </w:p>
    <w:p w14:paraId="62CB60BC" w14:textId="6886752E" w:rsidR="00E64ED4" w:rsidRPr="00A51A83" w:rsidRDefault="00A51A83" w:rsidP="00A51A83">
      <w:pPr>
        <w:pStyle w:val="berschrift1"/>
        <w:keepNext/>
        <w:pageBreakBefore/>
        <w:numPr>
          <w:ilvl w:val="1"/>
          <w:numId w:val="12"/>
        </w:numPr>
        <w:tabs>
          <w:tab w:val="clear" w:pos="3746"/>
        </w:tabs>
        <w:spacing w:before="360" w:after="120"/>
        <w:jc w:val="left"/>
        <w:rPr>
          <w:rFonts w:cstheme="minorHAnsi"/>
          <w:b w:val="0"/>
          <w:sz w:val="24"/>
          <w:szCs w:val="24"/>
        </w:rPr>
      </w:pPr>
      <w:bookmarkStart w:id="11" w:name="_Toc215145221"/>
      <w:proofErr w:type="spellStart"/>
      <w:r>
        <w:rPr>
          <w:rFonts w:cstheme="minorHAnsi"/>
          <w:b w:val="0"/>
          <w:sz w:val="24"/>
          <w:szCs w:val="24"/>
        </w:rPr>
        <w:lastRenderedPageBreak/>
        <w:t>Ergebnisse</w:t>
      </w:r>
      <w:proofErr w:type="spellEnd"/>
      <w:r>
        <w:rPr>
          <w:rFonts w:cstheme="minorHAnsi"/>
          <w:b w:val="0"/>
          <w:sz w:val="24"/>
          <w:szCs w:val="24"/>
        </w:rPr>
        <w:t xml:space="preserve"> des </w:t>
      </w:r>
      <w:proofErr w:type="spellStart"/>
      <w:r>
        <w:rPr>
          <w:rFonts w:cstheme="minorHAnsi"/>
          <w:b w:val="0"/>
          <w:sz w:val="24"/>
          <w:szCs w:val="24"/>
        </w:rPr>
        <w:t>Fragebogens</w:t>
      </w:r>
      <w:bookmarkEnd w:id="11"/>
      <w:proofErr w:type="spellEnd"/>
    </w:p>
    <w:p w14:paraId="642763EE" w14:textId="77777777" w:rsidR="00E64ED4" w:rsidRDefault="00E64ED4" w:rsidP="00E64ED4"/>
    <w:p w14:paraId="2D0751EF" w14:textId="2C6E8044" w:rsidR="00E64ED4" w:rsidRPr="004C0F96" w:rsidRDefault="00A51A83" w:rsidP="00A51A83">
      <w:pPr>
        <w:pStyle w:val="berschrift1"/>
        <w:keepNext/>
        <w:pageBreakBefore/>
        <w:numPr>
          <w:ilvl w:val="0"/>
          <w:numId w:val="12"/>
        </w:numPr>
        <w:tabs>
          <w:tab w:val="clear" w:pos="3746"/>
        </w:tabs>
        <w:spacing w:before="360" w:after="120"/>
        <w:ind w:left="432" w:hanging="432"/>
        <w:jc w:val="left"/>
        <w:rPr>
          <w:rFonts w:eastAsiaTheme="majorEastAsia" w:cstheme="minorHAnsi"/>
          <w:b w:val="0"/>
          <w:smallCaps/>
          <w:color w:val="auto"/>
          <w:sz w:val="28"/>
          <w:szCs w:val="28"/>
          <w:lang w:val="en-US"/>
        </w:rPr>
      </w:pPr>
      <w:bookmarkStart w:id="12" w:name="_Toc215145222"/>
      <w:proofErr w:type="spellStart"/>
      <w:r w:rsidRPr="004C0F96">
        <w:rPr>
          <w:rFonts w:eastAsiaTheme="majorEastAsia" w:cstheme="minorHAnsi"/>
          <w:b w:val="0"/>
          <w:smallCaps/>
          <w:color w:val="auto"/>
          <w:sz w:val="28"/>
          <w:szCs w:val="28"/>
          <w:lang w:val="en-US"/>
        </w:rPr>
        <w:lastRenderedPageBreak/>
        <w:t>Schlussfolgerungen</w:t>
      </w:r>
      <w:bookmarkEnd w:id="12"/>
      <w:proofErr w:type="spellEnd"/>
    </w:p>
    <w:sectPr w:rsidR="00E64ED4" w:rsidRPr="004C0F96" w:rsidSect="000F2323">
      <w:headerReference w:type="default" r:id="rId30"/>
      <w:footerReference w:type="default" r:id="rId31"/>
      <w:pgSz w:w="11906" w:h="16838"/>
      <w:pgMar w:top="1985" w:right="1701" w:bottom="1417" w:left="1701" w:header="708" w:footer="4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C5A5E" w14:textId="77777777" w:rsidR="00414690" w:rsidRPr="00520394" w:rsidRDefault="00414690" w:rsidP="000F2323">
      <w:pPr>
        <w:spacing w:after="0" w:line="240" w:lineRule="auto"/>
      </w:pPr>
      <w:r w:rsidRPr="00520394">
        <w:separator/>
      </w:r>
    </w:p>
  </w:endnote>
  <w:endnote w:type="continuationSeparator" w:id="0">
    <w:p w14:paraId="4B2CA67A" w14:textId="77777777" w:rsidR="00414690" w:rsidRPr="00520394" w:rsidRDefault="00414690" w:rsidP="000F2323">
      <w:pPr>
        <w:spacing w:after="0" w:line="240" w:lineRule="auto"/>
      </w:pPr>
      <w:r w:rsidRPr="0052039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rebuchet MS">
    <w:panose1 w:val="020B0603020202020204"/>
    <w:charset w:val="00"/>
    <w:family w:val="swiss"/>
    <w:pitch w:val="variable"/>
    <w:sig w:usb0="00000687" w:usb1="00000000" w:usb2="00000000" w:usb3="00000000" w:csb0="0000009F" w:csb1="00000000"/>
  </w:font>
  <w:font w:name="Biome">
    <w:charset w:val="00"/>
    <w:family w:val="swiss"/>
    <w:pitch w:val="variable"/>
    <w:sig w:usb0="A11526FF" w:usb1="8000000A"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0C307" w14:textId="72AA2116" w:rsidR="000F2323" w:rsidRPr="002432DF" w:rsidRDefault="000F2323" w:rsidP="000F2323">
    <w:pPr>
      <w:pStyle w:val="Kopfzeile"/>
      <w:jc w:val="center"/>
      <w:rPr>
        <w:rFonts w:ascii="Trebuchet MS" w:hAnsi="Trebuchet MS" w:cs="Arial"/>
        <w:b/>
        <w:color w:val="767171" w:themeColor="background2" w:themeShade="80"/>
        <w:sz w:val="18"/>
        <w:szCs w:val="18"/>
        <w:lang w:val="es-ES"/>
      </w:rPr>
    </w:pPr>
    <w:r w:rsidRPr="002432DF">
      <w:rPr>
        <w:rFonts w:ascii="Trebuchet MS" w:hAnsi="Trebuchet MS"/>
        <w:b/>
        <w:i/>
        <w:iCs/>
        <w:noProof/>
        <w:color w:val="000080"/>
        <w:lang w:eastAsia="en-GB"/>
      </w:rPr>
      <mc:AlternateContent>
        <mc:Choice Requires="wps">
          <w:drawing>
            <wp:anchor distT="0" distB="0" distL="114300" distR="114300" simplePos="0" relativeHeight="251664384" behindDoc="0" locked="0" layoutInCell="1" allowOverlap="1" wp14:anchorId="17985233" wp14:editId="00F801A1">
              <wp:simplePos x="0" y="0"/>
              <wp:positionH relativeFrom="column">
                <wp:posOffset>-473528</wp:posOffset>
              </wp:positionH>
              <wp:positionV relativeFrom="paragraph">
                <wp:posOffset>-44178</wp:posOffset>
              </wp:positionV>
              <wp:extent cx="6473825" cy="635"/>
              <wp:effectExtent l="0" t="0" r="22225" b="37465"/>
              <wp:wrapNone/>
              <wp:docPr id="25"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3825" cy="635"/>
                      </a:xfrm>
                      <a:prstGeom prst="line">
                        <a:avLst/>
                      </a:prstGeom>
                      <a:noFill/>
                      <a:ln w="25400">
                        <a:solidFill>
                          <a:schemeClr val="bg2">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v:line id="Line 1"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747070 [1614]"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" from="-37.3pt,-3.5pt" to="472.45pt,-3.45pt" w14:anchorId="28E44AF9"/>
          </w:pict>
        </mc:Fallback>
      </mc:AlternateContent>
    </w:r>
    <w:proofErr w:type="spellStart"/>
    <w:r w:rsidRPr="002432DF">
      <w:rPr>
        <w:rFonts w:ascii="Trebuchet MS" w:hAnsi="Trebuchet MS" w:cs="Arial"/>
        <w:b/>
        <w:color w:val="767171" w:themeColor="background2" w:themeShade="80"/>
        <w:sz w:val="18"/>
        <w:szCs w:val="18"/>
        <w:lang w:val="es-ES"/>
      </w:rPr>
      <w:t>Konsortiumsmitglieder</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Deutscher</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Naturwerkstein-Verband</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e.V</w:t>
    </w:r>
    <w:proofErr w:type="spellEnd"/>
    <w:r w:rsidRPr="002432DF">
      <w:rPr>
        <w:rFonts w:ascii="Trebuchet MS" w:hAnsi="Trebuchet MS" w:cs="Arial"/>
        <w:b/>
        <w:color w:val="767171" w:themeColor="background2" w:themeShade="80"/>
        <w:sz w:val="18"/>
        <w:szCs w:val="18"/>
        <w:lang w:val="es-ES"/>
      </w:rPr>
      <w:t xml:space="preserve">. (DNV), Asociación Empresarial de Investigación Centro Tecnológico del Mármol, Piedra y Materiales (CTM), </w:t>
    </w:r>
    <w:proofErr w:type="spellStart"/>
    <w:r w:rsidR="002432DF" w:rsidRPr="002432DF">
      <w:rPr>
        <w:rFonts w:ascii="Trebuchet MS" w:hAnsi="Trebuchet MS" w:cs="Arial"/>
        <w:b/>
        <w:color w:val="767171" w:themeColor="background2" w:themeShade="80"/>
        <w:sz w:val="18"/>
        <w:szCs w:val="18"/>
        <w:lang w:val="es-ES"/>
      </w:rPr>
      <w:t>Universitatea</w:t>
    </w:r>
    <w:proofErr w:type="spellEnd"/>
    <w:r w:rsidR="002432DF" w:rsidRPr="002432DF">
      <w:rPr>
        <w:rFonts w:ascii="Trebuchet MS" w:hAnsi="Trebuchet MS" w:cs="Arial"/>
        <w:b/>
        <w:color w:val="767171" w:themeColor="background2" w:themeShade="80"/>
        <w:sz w:val="18"/>
        <w:szCs w:val="18"/>
        <w:lang w:val="es-ES"/>
      </w:rPr>
      <w:t xml:space="preserve"> Transilvania din Brasov (</w:t>
    </w:r>
    <w:proofErr w:type="spellStart"/>
    <w:r w:rsidR="002432DF" w:rsidRPr="002432DF">
      <w:rPr>
        <w:rFonts w:ascii="Trebuchet MS" w:hAnsi="Trebuchet MS" w:cs="Arial"/>
        <w:b/>
        <w:color w:val="767171" w:themeColor="background2" w:themeShade="80"/>
        <w:sz w:val="18"/>
        <w:szCs w:val="18"/>
        <w:lang w:val="es-ES"/>
      </w:rPr>
      <w:t>UNITbv</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Klesarska</w:t>
    </w:r>
    <w:proofErr w:type="spellEnd"/>
    <w:r w:rsidRPr="002432DF">
      <w:rPr>
        <w:rFonts w:ascii="Trebuchet MS" w:hAnsi="Trebuchet MS" w:cs="Arial"/>
        <w:b/>
        <w:color w:val="767171" w:themeColor="background2" w:themeShade="80"/>
        <w:sz w:val="18"/>
        <w:szCs w:val="18"/>
        <w:lang w:val="es-ES"/>
      </w:rPr>
      <w:t xml:space="preserve"> </w:t>
    </w:r>
    <w:proofErr w:type="spellStart"/>
    <w:r w:rsidRPr="002432DF">
      <w:rPr>
        <w:rFonts w:ascii="Trebuchet MS" w:hAnsi="Trebuchet MS" w:cs="Arial"/>
        <w:b/>
        <w:color w:val="767171" w:themeColor="background2" w:themeShade="80"/>
        <w:sz w:val="18"/>
        <w:szCs w:val="18"/>
        <w:lang w:val="es-ES"/>
      </w:rPr>
      <w:t>skola</w:t>
    </w:r>
    <w:proofErr w:type="spellEnd"/>
    <w:r w:rsidRPr="002432DF">
      <w:rPr>
        <w:rFonts w:ascii="Trebuchet MS" w:hAnsi="Trebuchet MS" w:cs="Arial"/>
        <w:b/>
        <w:color w:val="767171" w:themeColor="background2" w:themeShade="80"/>
        <w:sz w:val="18"/>
        <w:szCs w:val="18"/>
        <w:lang w:val="es-ES"/>
      </w:rPr>
      <w:t xml:space="preserve"> (KSK).</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AD644E" w14:textId="77777777" w:rsidR="00414690" w:rsidRPr="00520394" w:rsidRDefault="00414690" w:rsidP="000F2323">
      <w:pPr>
        <w:spacing w:after="0" w:line="240" w:lineRule="auto"/>
      </w:pPr>
      <w:r w:rsidRPr="00520394">
        <w:separator/>
      </w:r>
    </w:p>
  </w:footnote>
  <w:footnote w:type="continuationSeparator" w:id="0">
    <w:p w14:paraId="59544BCD" w14:textId="77777777" w:rsidR="00414690" w:rsidRPr="00520394" w:rsidRDefault="00414690" w:rsidP="000F2323">
      <w:pPr>
        <w:spacing w:after="0" w:line="240" w:lineRule="auto"/>
      </w:pPr>
      <w:r w:rsidRPr="0052039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E79DE" w14:textId="25E67E94" w:rsidR="000F2323" w:rsidRPr="00520394" w:rsidRDefault="00CD4B1C" w:rsidP="006A2622">
    <w:pPr>
      <w:pStyle w:val="Kopfzeile"/>
      <w:tabs>
        <w:tab w:val="clear" w:pos="4252"/>
      </w:tabs>
      <w:jc w:val="center"/>
      <w:rPr>
        <w:rFonts w:ascii="Trebuchet MS" w:hAnsi="Trebuchet MS"/>
        <w:b/>
        <w:i/>
        <w:iCs/>
        <w:color w:val="000080"/>
      </w:rPr>
    </w:pPr>
    <w:r w:rsidRPr="00520394">
      <w:rPr>
        <w:rFonts w:ascii="Trebuchet MS" w:hAnsi="Trebuchet MS"/>
        <w:b/>
        <w:i/>
        <w:iCs/>
        <w:noProof/>
        <w:color w:val="000080"/>
        <w:lang w:eastAsia="en-GB"/>
      </w:rPr>
      <mc:AlternateContent>
        <mc:Choice Requires="wps">
          <w:drawing>
            <wp:anchor distT="0" distB="0" distL="114300" distR="114300" simplePos="0" relativeHeight="251660288" behindDoc="0" locked="0" layoutInCell="1" allowOverlap="1" wp14:anchorId="3B45D64A" wp14:editId="4E5A3F90">
              <wp:simplePos x="0" y="0"/>
              <wp:positionH relativeFrom="column">
                <wp:posOffset>1015365</wp:posOffset>
              </wp:positionH>
              <wp:positionV relativeFrom="paragraph">
                <wp:posOffset>-240030</wp:posOffset>
              </wp:positionV>
              <wp:extent cx="1943100" cy="836295"/>
              <wp:effectExtent l="0" t="0" r="0" b="190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836295"/>
                      </a:xfrm>
                      <a:prstGeom prst="rect">
                        <a:avLst/>
                      </a:prstGeom>
                      <a:noFill/>
                      <a:ln>
                        <a:noFill/>
                      </a:ln>
                    </wps:spPr>
                    <wps:txbx>
                      <w:txbxContent>
                        <w:p w14:paraId="4B95D52C" w14:textId="221CAE48" w:rsidR="006A2622" w:rsidRPr="00D86CC1" w:rsidRDefault="006A2622" w:rsidP="006A2622">
                          <w:pPr>
                            <w:pStyle w:val="Kopfzeile"/>
                            <w:rPr>
                              <w:rFonts w:ascii="Arial" w:hAnsi="Arial" w:cs="Arial"/>
                              <w:b/>
                              <w:color w:val="1D3D39"/>
                              <w:sz w:val="14"/>
                              <w:szCs w:val="14"/>
                              <w:lang w:val="de-DE"/>
                            </w:rPr>
                          </w:pPr>
                          <w:r w:rsidRPr="00D86CC1">
                            <w:rPr>
                              <w:rFonts w:ascii="Arial" w:hAnsi="Arial" w:cs="Arial"/>
                              <w:b/>
                              <w:color w:val="1D3D39"/>
                              <w:sz w:val="14"/>
                              <w:szCs w:val="14"/>
                              <w:lang w:val="de-DE"/>
                            </w:rPr>
                            <w:t>TRANSVERSALE TECHNOLOGISCHE FÄHIGKEITEN FÜR DIE ZIERSTEININDUSTRIE MIT SCHWERPUNKT AUF DER ANWENDBARKEIT DER BLOCKCHAIN IN EINER KREISLAUFWIRTSCHAFT</w:t>
                          </w:r>
                        </w:p>
                        <w:p w14:paraId="4E45C88D" w14:textId="4E1FC350" w:rsidR="000F2323" w:rsidRPr="000E7496" w:rsidRDefault="006A2622" w:rsidP="006A2622">
                          <w:pPr>
                            <w:pStyle w:val="Kopfzeile"/>
                            <w:rPr>
                              <w:rFonts w:ascii="Arial" w:hAnsi="Arial" w:cs="Arial"/>
                              <w:b/>
                              <w:color w:val="1D3D39"/>
                              <w:sz w:val="14"/>
                              <w:szCs w:val="14"/>
                            </w:rPr>
                          </w:pPr>
                          <w:r w:rsidRPr="000E7496">
                            <w:rPr>
                              <w:rFonts w:ascii="Arial" w:hAnsi="Arial" w:cs="Arial"/>
                              <w:b/>
                              <w:color w:val="1D3D39"/>
                              <w:sz w:val="14"/>
                              <w:szCs w:val="14"/>
                            </w:rPr>
                            <w:t>2023-1-DE02-KA220-ADU-000166863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45D64A" id="_x0000_t202" coordsize="21600,21600" o:spt="202" path="m,l,21600r21600,l21600,xe">
              <v:stroke joinstyle="miter"/>
              <v:path gradientshapeok="t" o:connecttype="rect"/>
            </v:shapetype>
            <v:shape id="Text Box 9" o:spid="_x0000_s1026" type="#_x0000_t202" style="position:absolute;left:0;text-align:left;margin-left:79.95pt;margin-top:-18.9pt;width:153pt;height:65.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" filled="f" stroked="f">
              <v:textbox>
                <w:txbxContent>
                  <w:p w14:paraId="4B95D52C" w14:textId="221CAE48" w:rsidR="006A2622" w:rsidRPr="00D86CC1" w:rsidRDefault="006A2622" w:rsidP="006A2622">
                    <w:pPr>
                      <w:pStyle w:val="Kopfzeile"/>
                      <w:rPr>
                        <w:rFonts w:ascii="Arial" w:hAnsi="Arial" w:cs="Arial"/>
                        <w:b/>
                        <w:color w:val="1D3D39"/>
                        <w:sz w:val="14"/>
                        <w:szCs w:val="14"/>
                        <w:lang w:val="de-DE"/>
                      </w:rPr>
                    </w:pPr>
                    <w:r w:rsidRPr="00D86CC1">
                      <w:rPr>
                        <w:rFonts w:ascii="Arial" w:hAnsi="Arial" w:cs="Arial"/>
                        <w:b/>
                        <w:color w:val="1D3D39"/>
                        <w:sz w:val="14"/>
                        <w:szCs w:val="14"/>
                        <w:lang w:val="de-DE"/>
                      </w:rPr>
                      <w:t>TRANSVERSALE TECHNOLOGISCHE FÄHIGKEITEN FÜR DIE ZIERSTEININDUSTRIE MIT SCHWERPUNKT AUF DER ANWENDBARKEIT DER BLOCKCHAIN IN EINER KREISLAUFWIRTSCHAFT</w:t>
                    </w:r>
                  </w:p>
                  <w:p w14:paraId="4E45C88D" w14:textId="4E1FC350" w:rsidR="000F2323" w:rsidRPr="000E7496" w:rsidRDefault="006A2622" w:rsidP="006A2622">
                    <w:pPr>
                      <w:pStyle w:val="Kopfzeile"/>
                      <w:rPr>
                        <w:rFonts w:ascii="Arial" w:hAnsi="Arial" w:cs="Arial"/>
                        <w:b/>
                        <w:color w:val="1D3D39"/>
                        <w:sz w:val="14"/>
                        <w:szCs w:val="14"/>
                      </w:rPr>
                    </w:pPr>
                    <w:r w:rsidRPr="000E7496">
                      <w:rPr>
                        <w:rFonts w:ascii="Arial" w:hAnsi="Arial" w:cs="Arial"/>
                        <w:b/>
                        <w:color w:val="1D3D39"/>
                        <w:sz w:val="14"/>
                        <w:szCs w:val="14"/>
                      </w:rPr>
                      <w:t>2023-1-DE02-KA220-ADU-000166863</w:t>
                    </w:r>
                  </w:p>
                </w:txbxContent>
              </v:textbox>
            </v:shape>
          </w:pict>
        </mc:Fallback>
      </mc:AlternateContent>
    </w:r>
    <w:r w:rsidR="006A2622" w:rsidRPr="00520394">
      <w:rPr>
        <w:noProof/>
      </w:rPr>
      <mc:AlternateContent>
        <mc:Choice Requires="wps">
          <w:drawing>
            <wp:anchor distT="0" distB="0" distL="114300" distR="114300" simplePos="0" relativeHeight="251665408" behindDoc="0" locked="0" layoutInCell="1" allowOverlap="1" wp14:anchorId="27572C03" wp14:editId="4E3337DF">
              <wp:simplePos x="0" y="0"/>
              <wp:positionH relativeFrom="column">
                <wp:posOffset>-661035</wp:posOffset>
              </wp:positionH>
              <wp:positionV relativeFrom="paragraph">
                <wp:posOffset>-289560</wp:posOffset>
              </wp:positionV>
              <wp:extent cx="1590675" cy="885825"/>
              <wp:effectExtent l="0" t="0" r="0" b="0"/>
              <wp:wrapNone/>
              <wp:docPr id="1440249325" name="Cuadro de texto 1"/>
              <wp:cNvGraphicFramePr/>
              <a:graphic xmlns:a="http://schemas.openxmlformats.org/drawingml/2006/main">
                <a:graphicData uri="http://schemas.microsoft.com/office/word/2010/wordprocessingShape">
                  <wps:wsp>
                    <wps:cNvSpPr txBox="1"/>
                    <wps:spPr>
                      <a:xfrm>
                        <a:off x="0" y="0"/>
                        <a:ext cx="1590675" cy="885825"/>
                      </a:xfrm>
                      <a:prstGeom prst="rect">
                        <a:avLst/>
                      </a:prstGeom>
                      <a:noFill/>
                      <a:ln w="6350">
                        <a:noFill/>
                      </a:ln>
                    </wps:spPr>
                    <wps:txbx>
                      <w:txbxContent>
                        <w:p w14:paraId="72E5EC3A" w14:textId="4ED8216C" w:rsidR="006A2622" w:rsidRPr="00520394" w:rsidRDefault="0042206E" w:rsidP="0042206E">
                          <w:pPr>
                            <w:jc w:val="center"/>
                            <w:rPr>
                              <w:rFonts w:ascii="Biome" w:hAnsi="Biome" w:cs="Biome"/>
                              <w:color w:val="509664"/>
                              <w:sz w:val="44"/>
                              <w:szCs w:val="44"/>
                            </w:rPr>
                          </w:pPr>
                          <w:r w:rsidRPr="00520394">
                            <w:rPr>
                              <w:rFonts w:ascii="Biome" w:hAnsi="Biome" w:cs="Biome"/>
                              <w:noProof/>
                              <w:color w:val="509664"/>
                              <w:sz w:val="44"/>
                              <w:szCs w:val="44"/>
                            </w:rPr>
                            <w:drawing>
                              <wp:inline distT="0" distB="0" distL="0" distR="0" wp14:anchorId="5487150F" wp14:editId="5D3FBEB5">
                                <wp:extent cx="762000" cy="762000"/>
                                <wp:effectExtent l="0" t="0" r="0" b="0"/>
                                <wp:docPr id="1544548375" name="Imagen 5" descr="Logoti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48375" name="Imagen 5" descr="Logotipo&#10;&#10;Descripción generada automáticamente con confianza ba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72C03" id="Cuadro de texto 1" o:spid="_x0000_s1027" type="#_x0000_t202" style="position:absolute;left:0;text-align:left;margin-left:-52.05pt;margin-top:-22.8pt;width:125.25pt;height:69.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" filled="f" stroked="f" strokeweight=".5pt">
              <v:textbox>
                <w:txbxContent>
                  <w:p w14:paraId="72E5EC3A" w14:textId="4ED8216C" w:rsidR="006A2622" w:rsidRPr="00520394" w:rsidRDefault="0042206E" w:rsidP="0042206E">
                    <w:pPr>
                      <w:jc w:val="center"/>
                      <w:rPr>
                        <w:rFonts w:ascii="Biome" w:hAnsi="Biome" w:cs="Biome"/>
                        <w:color w:val="509664"/>
                        <w:sz w:val="44"/>
                        <w:szCs w:val="44"/>
                      </w:rPr>
                    </w:pPr>
                    <w:r w:rsidRPr="00520394">
                      <w:rPr>
                        <w:rFonts w:ascii="Biome" w:hAnsi="Biome" w:cs="Biome"/>
                        <w:noProof/>
                        <w:color w:val="509664"/>
                        <w:sz w:val="44"/>
                        <w:szCs w:val="44"/>
                      </w:rPr>
                      <w:drawing>
                        <wp:inline distT="0" distB="0" distL="0" distR="0" wp14:anchorId="5487150F" wp14:editId="5D3FBEB5">
                          <wp:extent cx="762000" cy="762000"/>
                          <wp:effectExtent l="0" t="0" r="0" b="0"/>
                          <wp:docPr id="1544548375" name="Imagen 5" descr="Logoti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48375" name="Imagen 5" descr="Logotipo&#10;&#10;Descripción generada automáticamente con confianza ba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txbxContent>
              </v:textbox>
            </v:shape>
          </w:pict>
        </mc:Fallback>
      </mc:AlternateContent>
    </w:r>
    <w:r w:rsidR="000F2323" w:rsidRPr="00520394">
      <w:rPr>
        <w:noProof/>
      </w:rPr>
      <w:drawing>
        <wp:anchor distT="0" distB="0" distL="114300" distR="114300" simplePos="0" relativeHeight="251661312" behindDoc="0" locked="0" layoutInCell="1" allowOverlap="1" wp14:anchorId="42C3C716" wp14:editId="541D8E7E">
          <wp:simplePos x="0" y="0"/>
          <wp:positionH relativeFrom="margin">
            <wp:posOffset>3830683</wp:posOffset>
          </wp:positionH>
          <wp:positionV relativeFrom="paragraph">
            <wp:posOffset>-103686</wp:posOffset>
          </wp:positionV>
          <wp:extent cx="2319655" cy="486410"/>
          <wp:effectExtent l="0" t="0" r="4445" b="8890"/>
          <wp:wrapNone/>
          <wp:docPr id="23" name="Imagen 23"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Texto&#10;&#10;Descripción generada automáticamente con confianza medi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9655" cy="486410"/>
                  </a:xfrm>
                  <a:prstGeom prst="rect">
                    <a:avLst/>
                  </a:prstGeom>
                  <a:noFill/>
                  <a:ln>
                    <a:noFill/>
                  </a:ln>
                </pic:spPr>
              </pic:pic>
            </a:graphicData>
          </a:graphic>
          <wp14:sizeRelH relativeFrom="page">
            <wp14:pctWidth>0</wp14:pctWidth>
          </wp14:sizeRelH>
          <wp14:sizeRelV relativeFrom="page">
            <wp14:pctHeight>0</wp14:pctHeight>
          </wp14:sizeRelV>
        </wp:anchor>
      </w:drawing>
    </w:r>
    <w:r w:rsidR="000F2323" w:rsidRPr="00520394">
      <w:rPr>
        <w:rFonts w:ascii="Trebuchet MS" w:hAnsi="Trebuchet MS"/>
        <w:b/>
        <w:i/>
        <w:iCs/>
        <w:color w:val="000080"/>
        <w:lang w:eastAsia="en-GB"/>
      </w:rPr>
      <w:t xml:space="preserve"> </w:t>
    </w:r>
    <w:r w:rsidR="000F2323" w:rsidRPr="00520394">
      <w:rPr>
        <w:rFonts w:ascii="Trebuchet MS" w:hAnsi="Trebuchet MS"/>
        <w:b/>
        <w:i/>
        <w:iCs/>
        <w:color w:val="000080"/>
      </w:rPr>
      <w:tab/>
      <w:t xml:space="preserve">                   </w:t>
    </w:r>
  </w:p>
  <w:p w14:paraId="2345DAC9" w14:textId="0C2901E1" w:rsidR="000F2323" w:rsidRPr="00520394" w:rsidRDefault="000F2323">
    <w:pPr>
      <w:pStyle w:val="Kopfzeile"/>
    </w:pPr>
    <w:r w:rsidRPr="00520394">
      <w:rPr>
        <w:rFonts w:ascii="Trebuchet MS" w:hAnsi="Trebuchet MS"/>
        <w:b/>
        <w:i/>
        <w:iCs/>
        <w:noProof/>
        <w:color w:val="509664"/>
        <w:lang w:eastAsia="en-GB"/>
      </w:rPr>
      <mc:AlternateContent>
        <mc:Choice Requires="wps">
          <w:drawing>
            <wp:anchor distT="0" distB="0" distL="114300" distR="114300" simplePos="0" relativeHeight="251659264" behindDoc="0" locked="0" layoutInCell="1" allowOverlap="1" wp14:anchorId="5635FE0F" wp14:editId="1CAE7D59">
              <wp:simplePos x="0" y="0"/>
              <wp:positionH relativeFrom="margin">
                <wp:align>center</wp:align>
              </wp:positionH>
              <wp:positionV relativeFrom="paragraph">
                <wp:posOffset>472440</wp:posOffset>
              </wp:positionV>
              <wp:extent cx="6473825" cy="635"/>
              <wp:effectExtent l="0" t="0" r="22225" b="37465"/>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3825" cy="635"/>
                      </a:xfrm>
                      <a:prstGeom prst="line">
                        <a:avLst/>
                      </a:prstGeom>
                      <a:noFill/>
                      <a:ln w="25400">
                        <a:solidFill>
                          <a:srgbClr val="1D3D3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line id="Line 1" style="position:absolute;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spid="_x0000_s1026" strokecolor="#1d3d39" strokeweigh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" from="0,37.2pt" to="509.75pt,37.25pt" w14:anchorId="681C2347">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3A2A6A"/>
    <w:multiLevelType w:val="multilevel"/>
    <w:tmpl w:val="E3F4B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FAF164A"/>
    <w:multiLevelType w:val="multilevel"/>
    <w:tmpl w:val="96281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2DA21F1"/>
    <w:multiLevelType w:val="hybridMultilevel"/>
    <w:tmpl w:val="B48AAD26"/>
    <w:lvl w:ilvl="0" w:tplc="4412DB40">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5046D28"/>
    <w:multiLevelType w:val="multilevel"/>
    <w:tmpl w:val="CBEEF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38604CB"/>
    <w:multiLevelType w:val="multilevel"/>
    <w:tmpl w:val="ADFC4A7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 w15:restartNumberingAfterBreak="0">
    <w:nsid w:val="58B15379"/>
    <w:multiLevelType w:val="multilevel"/>
    <w:tmpl w:val="679659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6031701B"/>
    <w:multiLevelType w:val="multilevel"/>
    <w:tmpl w:val="0E008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31449F9"/>
    <w:multiLevelType w:val="multilevel"/>
    <w:tmpl w:val="52BC8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7172CF5"/>
    <w:multiLevelType w:val="multilevel"/>
    <w:tmpl w:val="FFD64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C3A2904"/>
    <w:multiLevelType w:val="multilevel"/>
    <w:tmpl w:val="84589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E73761B"/>
    <w:multiLevelType w:val="multilevel"/>
    <w:tmpl w:val="5D0CF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96C6488"/>
    <w:multiLevelType w:val="multilevel"/>
    <w:tmpl w:val="7E1802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Calibri" w:eastAsiaTheme="minorHAnsi" w:hAnsi="Calibri" w:cs="Calibri"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85880562">
    <w:abstractNumId w:val="2"/>
  </w:num>
  <w:num w:numId="2" w16cid:durableId="1085305317">
    <w:abstractNumId w:val="4"/>
  </w:num>
  <w:num w:numId="3" w16cid:durableId="1206142589">
    <w:abstractNumId w:val="9"/>
  </w:num>
  <w:num w:numId="4" w16cid:durableId="1857189844">
    <w:abstractNumId w:val="8"/>
  </w:num>
  <w:num w:numId="5" w16cid:durableId="1877159022">
    <w:abstractNumId w:val="3"/>
  </w:num>
  <w:num w:numId="6" w16cid:durableId="261493376">
    <w:abstractNumId w:val="1"/>
  </w:num>
  <w:num w:numId="7" w16cid:durableId="304314455">
    <w:abstractNumId w:val="7"/>
  </w:num>
  <w:num w:numId="8" w16cid:durableId="708529194">
    <w:abstractNumId w:val="10"/>
  </w:num>
  <w:num w:numId="9" w16cid:durableId="1910723045">
    <w:abstractNumId w:val="6"/>
  </w:num>
  <w:num w:numId="10" w16cid:durableId="1859157119">
    <w:abstractNumId w:val="0"/>
  </w:num>
  <w:num w:numId="11" w16cid:durableId="545802947">
    <w:abstractNumId w:val="11"/>
  </w:num>
  <w:num w:numId="12" w16cid:durableId="1600866176">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0876"/>
    <w:rsid w:val="00002CAF"/>
    <w:rsid w:val="000068EF"/>
    <w:rsid w:val="000071A4"/>
    <w:rsid w:val="0002733F"/>
    <w:rsid w:val="00076C3B"/>
    <w:rsid w:val="00080340"/>
    <w:rsid w:val="00082010"/>
    <w:rsid w:val="000843AF"/>
    <w:rsid w:val="00086A7B"/>
    <w:rsid w:val="000871AB"/>
    <w:rsid w:val="00090C23"/>
    <w:rsid w:val="00094404"/>
    <w:rsid w:val="0009548F"/>
    <w:rsid w:val="000C3CAF"/>
    <w:rsid w:val="000E6EF9"/>
    <w:rsid w:val="000E7496"/>
    <w:rsid w:val="000F08C8"/>
    <w:rsid w:val="000F2323"/>
    <w:rsid w:val="001138EA"/>
    <w:rsid w:val="00123BF1"/>
    <w:rsid w:val="00131B9E"/>
    <w:rsid w:val="00135413"/>
    <w:rsid w:val="00145B8F"/>
    <w:rsid w:val="00145F70"/>
    <w:rsid w:val="00147AAD"/>
    <w:rsid w:val="00160F89"/>
    <w:rsid w:val="001677EE"/>
    <w:rsid w:val="00167847"/>
    <w:rsid w:val="001759DD"/>
    <w:rsid w:val="001876EC"/>
    <w:rsid w:val="001C4B0A"/>
    <w:rsid w:val="001C5864"/>
    <w:rsid w:val="001D34CC"/>
    <w:rsid w:val="001D391E"/>
    <w:rsid w:val="001F3E3E"/>
    <w:rsid w:val="001F4936"/>
    <w:rsid w:val="002013C7"/>
    <w:rsid w:val="00213D9D"/>
    <w:rsid w:val="00223C2E"/>
    <w:rsid w:val="002245EB"/>
    <w:rsid w:val="00234159"/>
    <w:rsid w:val="00237F11"/>
    <w:rsid w:val="002432DF"/>
    <w:rsid w:val="00244E80"/>
    <w:rsid w:val="00251F91"/>
    <w:rsid w:val="002530C7"/>
    <w:rsid w:val="00272D4E"/>
    <w:rsid w:val="00274E15"/>
    <w:rsid w:val="00281F55"/>
    <w:rsid w:val="002837B0"/>
    <w:rsid w:val="00297A9F"/>
    <w:rsid w:val="002A5117"/>
    <w:rsid w:val="002A6723"/>
    <w:rsid w:val="002B29A2"/>
    <w:rsid w:val="002B4E66"/>
    <w:rsid w:val="002B5D97"/>
    <w:rsid w:val="002C3F7E"/>
    <w:rsid w:val="002D361E"/>
    <w:rsid w:val="002D61CE"/>
    <w:rsid w:val="002F187C"/>
    <w:rsid w:val="0030043F"/>
    <w:rsid w:val="00301236"/>
    <w:rsid w:val="003171AF"/>
    <w:rsid w:val="00326470"/>
    <w:rsid w:val="00336A55"/>
    <w:rsid w:val="00343F1E"/>
    <w:rsid w:val="003867E6"/>
    <w:rsid w:val="003A1A48"/>
    <w:rsid w:val="003B4E84"/>
    <w:rsid w:val="003D3AF1"/>
    <w:rsid w:val="003D3F6B"/>
    <w:rsid w:val="003D44F8"/>
    <w:rsid w:val="003F1296"/>
    <w:rsid w:val="00414690"/>
    <w:rsid w:val="00421261"/>
    <w:rsid w:val="0042206E"/>
    <w:rsid w:val="00430AAA"/>
    <w:rsid w:val="0043276C"/>
    <w:rsid w:val="00456940"/>
    <w:rsid w:val="004664FC"/>
    <w:rsid w:val="00471F2E"/>
    <w:rsid w:val="00473827"/>
    <w:rsid w:val="00480EC2"/>
    <w:rsid w:val="00482E6D"/>
    <w:rsid w:val="004A3D11"/>
    <w:rsid w:val="004A52AE"/>
    <w:rsid w:val="004C0F96"/>
    <w:rsid w:val="004F199A"/>
    <w:rsid w:val="00502A04"/>
    <w:rsid w:val="005126C5"/>
    <w:rsid w:val="00520394"/>
    <w:rsid w:val="00530C1F"/>
    <w:rsid w:val="00546E74"/>
    <w:rsid w:val="005477BC"/>
    <w:rsid w:val="005567F5"/>
    <w:rsid w:val="00565099"/>
    <w:rsid w:val="005654D1"/>
    <w:rsid w:val="005703FF"/>
    <w:rsid w:val="00571270"/>
    <w:rsid w:val="00576BC9"/>
    <w:rsid w:val="005852B3"/>
    <w:rsid w:val="005854B7"/>
    <w:rsid w:val="005859A2"/>
    <w:rsid w:val="00586569"/>
    <w:rsid w:val="0059035D"/>
    <w:rsid w:val="00590546"/>
    <w:rsid w:val="00597058"/>
    <w:rsid w:val="005A6289"/>
    <w:rsid w:val="005A7FBF"/>
    <w:rsid w:val="005B02C5"/>
    <w:rsid w:val="005D37FA"/>
    <w:rsid w:val="005E5D24"/>
    <w:rsid w:val="005F5DE0"/>
    <w:rsid w:val="005F6E24"/>
    <w:rsid w:val="005F7F0C"/>
    <w:rsid w:val="00610598"/>
    <w:rsid w:val="00610C56"/>
    <w:rsid w:val="006678A1"/>
    <w:rsid w:val="00681F12"/>
    <w:rsid w:val="00686697"/>
    <w:rsid w:val="006912D8"/>
    <w:rsid w:val="006A2622"/>
    <w:rsid w:val="006A755F"/>
    <w:rsid w:val="006D395F"/>
    <w:rsid w:val="006E422D"/>
    <w:rsid w:val="006E66FB"/>
    <w:rsid w:val="006F3523"/>
    <w:rsid w:val="00700C74"/>
    <w:rsid w:val="00704359"/>
    <w:rsid w:val="00705D42"/>
    <w:rsid w:val="0071795B"/>
    <w:rsid w:val="00717EE4"/>
    <w:rsid w:val="007235E9"/>
    <w:rsid w:val="00727E5F"/>
    <w:rsid w:val="0073085F"/>
    <w:rsid w:val="00737CA1"/>
    <w:rsid w:val="007462C2"/>
    <w:rsid w:val="007A6192"/>
    <w:rsid w:val="00806F7E"/>
    <w:rsid w:val="00822089"/>
    <w:rsid w:val="008374DA"/>
    <w:rsid w:val="00842FA9"/>
    <w:rsid w:val="008479F5"/>
    <w:rsid w:val="008562F0"/>
    <w:rsid w:val="00860AB7"/>
    <w:rsid w:val="00861019"/>
    <w:rsid w:val="00870EDB"/>
    <w:rsid w:val="008815D6"/>
    <w:rsid w:val="008A6A37"/>
    <w:rsid w:val="008B5ADC"/>
    <w:rsid w:val="008C2ED3"/>
    <w:rsid w:val="0091064D"/>
    <w:rsid w:val="00910B5C"/>
    <w:rsid w:val="0091179C"/>
    <w:rsid w:val="00911DCE"/>
    <w:rsid w:val="00925AA5"/>
    <w:rsid w:val="009309B3"/>
    <w:rsid w:val="00932C75"/>
    <w:rsid w:val="00934A2A"/>
    <w:rsid w:val="00945405"/>
    <w:rsid w:val="009545AB"/>
    <w:rsid w:val="00957754"/>
    <w:rsid w:val="009632C8"/>
    <w:rsid w:val="00972988"/>
    <w:rsid w:val="00974AC9"/>
    <w:rsid w:val="009820DD"/>
    <w:rsid w:val="009926AE"/>
    <w:rsid w:val="00996ECF"/>
    <w:rsid w:val="009A23E1"/>
    <w:rsid w:val="009C09F4"/>
    <w:rsid w:val="009C1695"/>
    <w:rsid w:val="009C5219"/>
    <w:rsid w:val="009D0916"/>
    <w:rsid w:val="009F521E"/>
    <w:rsid w:val="00A04384"/>
    <w:rsid w:val="00A12FC4"/>
    <w:rsid w:val="00A14B46"/>
    <w:rsid w:val="00A3348A"/>
    <w:rsid w:val="00A3621B"/>
    <w:rsid w:val="00A36E30"/>
    <w:rsid w:val="00A51A83"/>
    <w:rsid w:val="00A57916"/>
    <w:rsid w:val="00A60738"/>
    <w:rsid w:val="00A7043D"/>
    <w:rsid w:val="00A745F3"/>
    <w:rsid w:val="00A81973"/>
    <w:rsid w:val="00A82AFA"/>
    <w:rsid w:val="00A854A9"/>
    <w:rsid w:val="00A8774F"/>
    <w:rsid w:val="00A90326"/>
    <w:rsid w:val="00AB0979"/>
    <w:rsid w:val="00AC0C0B"/>
    <w:rsid w:val="00AC390D"/>
    <w:rsid w:val="00AD2BBD"/>
    <w:rsid w:val="00AD4631"/>
    <w:rsid w:val="00AD62E4"/>
    <w:rsid w:val="00AE6D76"/>
    <w:rsid w:val="00B005E6"/>
    <w:rsid w:val="00B1034C"/>
    <w:rsid w:val="00B1287F"/>
    <w:rsid w:val="00B13B22"/>
    <w:rsid w:val="00B1651C"/>
    <w:rsid w:val="00B17C23"/>
    <w:rsid w:val="00B20876"/>
    <w:rsid w:val="00B3160A"/>
    <w:rsid w:val="00B579CA"/>
    <w:rsid w:val="00B72D6E"/>
    <w:rsid w:val="00B84866"/>
    <w:rsid w:val="00B924F4"/>
    <w:rsid w:val="00B941B8"/>
    <w:rsid w:val="00BA0A6D"/>
    <w:rsid w:val="00BB489F"/>
    <w:rsid w:val="00BD4788"/>
    <w:rsid w:val="00BD5FDF"/>
    <w:rsid w:val="00BD6C48"/>
    <w:rsid w:val="00BE3FE6"/>
    <w:rsid w:val="00BE426E"/>
    <w:rsid w:val="00BE5B92"/>
    <w:rsid w:val="00BF0A28"/>
    <w:rsid w:val="00BF3A47"/>
    <w:rsid w:val="00C04721"/>
    <w:rsid w:val="00C06F26"/>
    <w:rsid w:val="00C109AD"/>
    <w:rsid w:val="00C45175"/>
    <w:rsid w:val="00C50CE2"/>
    <w:rsid w:val="00C64627"/>
    <w:rsid w:val="00C659A7"/>
    <w:rsid w:val="00C6A511"/>
    <w:rsid w:val="00C7208E"/>
    <w:rsid w:val="00C73567"/>
    <w:rsid w:val="00CB4E0E"/>
    <w:rsid w:val="00CB65C0"/>
    <w:rsid w:val="00CC4327"/>
    <w:rsid w:val="00CD4B1C"/>
    <w:rsid w:val="00CD545C"/>
    <w:rsid w:val="00CF1C39"/>
    <w:rsid w:val="00D02099"/>
    <w:rsid w:val="00D43AF8"/>
    <w:rsid w:val="00D46867"/>
    <w:rsid w:val="00D50378"/>
    <w:rsid w:val="00D52E2F"/>
    <w:rsid w:val="00D86CC1"/>
    <w:rsid w:val="00D93BFF"/>
    <w:rsid w:val="00D97EDA"/>
    <w:rsid w:val="00DA40AA"/>
    <w:rsid w:val="00DA6A66"/>
    <w:rsid w:val="00DB6C4F"/>
    <w:rsid w:val="00DB6F37"/>
    <w:rsid w:val="00DC28B4"/>
    <w:rsid w:val="00DC53BF"/>
    <w:rsid w:val="00DC710E"/>
    <w:rsid w:val="00DE18B8"/>
    <w:rsid w:val="00E10B22"/>
    <w:rsid w:val="00E209A8"/>
    <w:rsid w:val="00E24946"/>
    <w:rsid w:val="00E256BB"/>
    <w:rsid w:val="00E2576C"/>
    <w:rsid w:val="00E30189"/>
    <w:rsid w:val="00E306D9"/>
    <w:rsid w:val="00E379DA"/>
    <w:rsid w:val="00E64ED4"/>
    <w:rsid w:val="00E6589D"/>
    <w:rsid w:val="00E721F5"/>
    <w:rsid w:val="00E81731"/>
    <w:rsid w:val="00EA1156"/>
    <w:rsid w:val="00F045DB"/>
    <w:rsid w:val="00F07227"/>
    <w:rsid w:val="00F115FC"/>
    <w:rsid w:val="00F14550"/>
    <w:rsid w:val="00F245B5"/>
    <w:rsid w:val="00F2506A"/>
    <w:rsid w:val="00F31451"/>
    <w:rsid w:val="00F35ACF"/>
    <w:rsid w:val="00F4058E"/>
    <w:rsid w:val="00F439C5"/>
    <w:rsid w:val="00F4764D"/>
    <w:rsid w:val="00F57062"/>
    <w:rsid w:val="00F574C4"/>
    <w:rsid w:val="00F60EA4"/>
    <w:rsid w:val="00F622A6"/>
    <w:rsid w:val="00F70594"/>
    <w:rsid w:val="00F75AE0"/>
    <w:rsid w:val="00F7657B"/>
    <w:rsid w:val="00F85312"/>
    <w:rsid w:val="00FF364F"/>
    <w:rsid w:val="00FF64F4"/>
    <w:rsid w:val="0151484C"/>
    <w:rsid w:val="02AC60F4"/>
    <w:rsid w:val="03450100"/>
    <w:rsid w:val="03D31B03"/>
    <w:rsid w:val="0423F701"/>
    <w:rsid w:val="049474C0"/>
    <w:rsid w:val="0559661F"/>
    <w:rsid w:val="056BF760"/>
    <w:rsid w:val="0581E6EA"/>
    <w:rsid w:val="05F6930E"/>
    <w:rsid w:val="0613F336"/>
    <w:rsid w:val="065D78EE"/>
    <w:rsid w:val="0752303E"/>
    <w:rsid w:val="07598CBC"/>
    <w:rsid w:val="077AE0F9"/>
    <w:rsid w:val="0802C43A"/>
    <w:rsid w:val="08B4C0FB"/>
    <w:rsid w:val="08D3F4D1"/>
    <w:rsid w:val="08E384BE"/>
    <w:rsid w:val="095FA48A"/>
    <w:rsid w:val="09709990"/>
    <w:rsid w:val="09F168D0"/>
    <w:rsid w:val="0A52714F"/>
    <w:rsid w:val="0AE479CE"/>
    <w:rsid w:val="0B149227"/>
    <w:rsid w:val="0B55BE05"/>
    <w:rsid w:val="0DDC0F9D"/>
    <w:rsid w:val="0EA47452"/>
    <w:rsid w:val="10208736"/>
    <w:rsid w:val="104A4399"/>
    <w:rsid w:val="10BEA3DB"/>
    <w:rsid w:val="1103DFB5"/>
    <w:rsid w:val="122D13E2"/>
    <w:rsid w:val="144329BC"/>
    <w:rsid w:val="15FCB08B"/>
    <w:rsid w:val="1614B475"/>
    <w:rsid w:val="176EA5F8"/>
    <w:rsid w:val="179AB49F"/>
    <w:rsid w:val="18EF7B71"/>
    <w:rsid w:val="198C25A4"/>
    <w:rsid w:val="19EFAA6D"/>
    <w:rsid w:val="1A83D231"/>
    <w:rsid w:val="1B43028E"/>
    <w:rsid w:val="1C1CA2E2"/>
    <w:rsid w:val="1C41A8E8"/>
    <w:rsid w:val="1C545E49"/>
    <w:rsid w:val="1CBFCC05"/>
    <w:rsid w:val="1D74FEAF"/>
    <w:rsid w:val="1DADBF76"/>
    <w:rsid w:val="1EFFADB4"/>
    <w:rsid w:val="1FFB15BD"/>
    <w:rsid w:val="20BCF898"/>
    <w:rsid w:val="20DB5548"/>
    <w:rsid w:val="2107933C"/>
    <w:rsid w:val="21A085C0"/>
    <w:rsid w:val="223E80D0"/>
    <w:rsid w:val="22ACC55D"/>
    <w:rsid w:val="24286488"/>
    <w:rsid w:val="266EEBBE"/>
    <w:rsid w:val="268A0E75"/>
    <w:rsid w:val="281404B1"/>
    <w:rsid w:val="286161A2"/>
    <w:rsid w:val="28D44F07"/>
    <w:rsid w:val="2937A7DF"/>
    <w:rsid w:val="2BF414A4"/>
    <w:rsid w:val="2C3C897D"/>
    <w:rsid w:val="2D27CE55"/>
    <w:rsid w:val="2DD2176B"/>
    <w:rsid w:val="2E3D8B5D"/>
    <w:rsid w:val="2F6DB28B"/>
    <w:rsid w:val="2FCF6D5A"/>
    <w:rsid w:val="319BF96A"/>
    <w:rsid w:val="31CBFF59"/>
    <w:rsid w:val="3287EE0B"/>
    <w:rsid w:val="333B4A89"/>
    <w:rsid w:val="33417424"/>
    <w:rsid w:val="3351EB29"/>
    <w:rsid w:val="340574A9"/>
    <w:rsid w:val="350292FB"/>
    <w:rsid w:val="36C15559"/>
    <w:rsid w:val="36FB3380"/>
    <w:rsid w:val="372CEDC9"/>
    <w:rsid w:val="38489A42"/>
    <w:rsid w:val="395BB092"/>
    <w:rsid w:val="39D588A3"/>
    <w:rsid w:val="3A09C8DB"/>
    <w:rsid w:val="3A0C42D0"/>
    <w:rsid w:val="3C05004B"/>
    <w:rsid w:val="3C2C8864"/>
    <w:rsid w:val="3C351C25"/>
    <w:rsid w:val="3C7C675B"/>
    <w:rsid w:val="3CFE45A7"/>
    <w:rsid w:val="40558167"/>
    <w:rsid w:val="40A5D30E"/>
    <w:rsid w:val="419F597C"/>
    <w:rsid w:val="426B6E9A"/>
    <w:rsid w:val="445629B7"/>
    <w:rsid w:val="44644E4A"/>
    <w:rsid w:val="44B49422"/>
    <w:rsid w:val="44C0F7AA"/>
    <w:rsid w:val="4529749D"/>
    <w:rsid w:val="4836B19A"/>
    <w:rsid w:val="4A626047"/>
    <w:rsid w:val="4AACD09F"/>
    <w:rsid w:val="4AFA0AFF"/>
    <w:rsid w:val="4B2E74A3"/>
    <w:rsid w:val="4B356F27"/>
    <w:rsid w:val="4B7C1430"/>
    <w:rsid w:val="4BA2D520"/>
    <w:rsid w:val="4CA34B6A"/>
    <w:rsid w:val="4D207A08"/>
    <w:rsid w:val="4EAC1B76"/>
    <w:rsid w:val="4F4E4991"/>
    <w:rsid w:val="502A296E"/>
    <w:rsid w:val="53C5D37A"/>
    <w:rsid w:val="541F0F8B"/>
    <w:rsid w:val="5626832C"/>
    <w:rsid w:val="562E9343"/>
    <w:rsid w:val="56D4D6D0"/>
    <w:rsid w:val="575347C2"/>
    <w:rsid w:val="591D7757"/>
    <w:rsid w:val="5968734E"/>
    <w:rsid w:val="5AAED1C1"/>
    <w:rsid w:val="5AB66D1E"/>
    <w:rsid w:val="5B22EB7D"/>
    <w:rsid w:val="5CB9DE01"/>
    <w:rsid w:val="5CF85C46"/>
    <w:rsid w:val="5D5E47A9"/>
    <w:rsid w:val="5E06D37E"/>
    <w:rsid w:val="5E843F75"/>
    <w:rsid w:val="5EA40B20"/>
    <w:rsid w:val="5EC36CDF"/>
    <w:rsid w:val="5ED1AB5C"/>
    <w:rsid w:val="5EDBBFFE"/>
    <w:rsid w:val="601C0F38"/>
    <w:rsid w:val="6080D34F"/>
    <w:rsid w:val="609B46FE"/>
    <w:rsid w:val="60AFE08F"/>
    <w:rsid w:val="610C37AB"/>
    <w:rsid w:val="62D7B079"/>
    <w:rsid w:val="62DAF2E0"/>
    <w:rsid w:val="62DC800A"/>
    <w:rsid w:val="630B4BFD"/>
    <w:rsid w:val="63BCB8EF"/>
    <w:rsid w:val="64ACDBA2"/>
    <w:rsid w:val="655B7BEC"/>
    <w:rsid w:val="65FAF2D8"/>
    <w:rsid w:val="666EC4F9"/>
    <w:rsid w:val="6685A068"/>
    <w:rsid w:val="669C8F96"/>
    <w:rsid w:val="66CB1F9D"/>
    <w:rsid w:val="69878338"/>
    <w:rsid w:val="6A165E2D"/>
    <w:rsid w:val="6B030323"/>
    <w:rsid w:val="6B0B9B9A"/>
    <w:rsid w:val="6B1CC04F"/>
    <w:rsid w:val="6B204689"/>
    <w:rsid w:val="6B230292"/>
    <w:rsid w:val="6B627134"/>
    <w:rsid w:val="6C0E9B4B"/>
    <w:rsid w:val="6DCBD048"/>
    <w:rsid w:val="6E11A798"/>
    <w:rsid w:val="6E426042"/>
    <w:rsid w:val="6E45FCCB"/>
    <w:rsid w:val="6F557B98"/>
    <w:rsid w:val="6FF32B89"/>
    <w:rsid w:val="715E8C0A"/>
    <w:rsid w:val="73C44640"/>
    <w:rsid w:val="74F0202D"/>
    <w:rsid w:val="75403E29"/>
    <w:rsid w:val="755C0271"/>
    <w:rsid w:val="75A091B5"/>
    <w:rsid w:val="7B378A06"/>
    <w:rsid w:val="7E2B9DF8"/>
    <w:rsid w:val="7F8B450E"/>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76BE4A"/>
  <w15:chartTrackingRefBased/>
  <w15:docId w15:val="{475AD581-A70E-4A70-A1EB-2041DFC3F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A5117"/>
    <w:pPr>
      <w:jc w:val="both"/>
    </w:pPr>
    <w:rPr>
      <w:sz w:val="24"/>
      <w:lang w:val="en-GB"/>
    </w:rPr>
  </w:style>
  <w:style w:type="paragraph" w:styleId="berschrift1">
    <w:name w:val="heading 1"/>
    <w:basedOn w:val="Standard"/>
    <w:next w:val="Standard"/>
    <w:link w:val="berschrift1Zchn"/>
    <w:uiPriority w:val="9"/>
    <w:qFormat/>
    <w:rsid w:val="00473827"/>
    <w:pPr>
      <w:tabs>
        <w:tab w:val="left" w:pos="3746"/>
      </w:tabs>
      <w:outlineLvl w:val="0"/>
    </w:pPr>
    <w:rPr>
      <w:b/>
      <w:bCs/>
      <w:color w:val="1D3D39"/>
      <w:sz w:val="32"/>
      <w:szCs w:val="32"/>
      <w:lang w:val="es-ES"/>
    </w:rPr>
  </w:style>
  <w:style w:type="paragraph" w:styleId="berschrift2">
    <w:name w:val="heading 2"/>
    <w:basedOn w:val="berschrift1"/>
    <w:next w:val="Standard"/>
    <w:link w:val="berschrift2Zchn"/>
    <w:uiPriority w:val="9"/>
    <w:unhideWhenUsed/>
    <w:qFormat/>
    <w:rsid w:val="00326470"/>
    <w:pPr>
      <w:outlineLvl w:val="1"/>
    </w:pPr>
    <w:rPr>
      <w:b w:val="0"/>
      <w:bCs w:val="0"/>
    </w:rPr>
  </w:style>
  <w:style w:type="paragraph" w:styleId="berschrift3">
    <w:name w:val="heading 3"/>
    <w:basedOn w:val="Standard"/>
    <w:next w:val="Standard"/>
    <w:link w:val="berschrift3Zchn"/>
    <w:uiPriority w:val="9"/>
    <w:unhideWhenUsed/>
    <w:qFormat/>
    <w:rsid w:val="00473827"/>
    <w:pPr>
      <w:keepNext/>
      <w:keepLines/>
      <w:spacing w:after="0" w:line="360" w:lineRule="auto"/>
      <w:jc w:val="left"/>
      <w:outlineLvl w:val="2"/>
    </w:pPr>
    <w:rPr>
      <w:rFonts w:asciiTheme="majorHAnsi" w:eastAsiaTheme="majorEastAsia" w:hAnsiTheme="majorHAnsi" w:cstheme="majorBidi"/>
      <w:b/>
      <w:color w:val="BA5D17"/>
      <w:szCs w:val="24"/>
    </w:rPr>
  </w:style>
  <w:style w:type="paragraph" w:styleId="berschrift4">
    <w:name w:val="heading 4"/>
    <w:basedOn w:val="Standard"/>
    <w:next w:val="Standard"/>
    <w:link w:val="berschrift4Zchn"/>
    <w:uiPriority w:val="9"/>
    <w:unhideWhenUsed/>
    <w:qFormat/>
    <w:rsid w:val="00473827"/>
    <w:pPr>
      <w:keepNext/>
      <w:keepLines/>
      <w:spacing w:before="40" w:after="0"/>
      <w:outlineLvl w:val="3"/>
    </w:pPr>
    <w:rPr>
      <w:rFonts w:asciiTheme="majorHAnsi" w:eastAsiaTheme="majorEastAsia" w:hAnsiTheme="majorHAnsi" w:cstheme="majorBidi"/>
      <w:i/>
      <w:iCs/>
      <w:color w:val="BA5D17"/>
    </w:rPr>
  </w:style>
  <w:style w:type="paragraph" w:styleId="berschrift5">
    <w:name w:val="heading 5"/>
    <w:basedOn w:val="Standard"/>
    <w:next w:val="Standard"/>
    <w:link w:val="berschrift5Zchn"/>
    <w:uiPriority w:val="9"/>
    <w:semiHidden/>
    <w:unhideWhenUsed/>
    <w:qFormat/>
    <w:rsid w:val="00F574C4"/>
    <w:pPr>
      <w:keepNext/>
      <w:keepLines/>
      <w:spacing w:before="40" w:after="0" w:line="254" w:lineRule="auto"/>
      <w:jc w:val="left"/>
      <w:outlineLvl w:val="4"/>
    </w:pPr>
    <w:rPr>
      <w:rFonts w:asciiTheme="majorHAnsi" w:eastAsiaTheme="majorEastAsia" w:hAnsiTheme="majorHAnsi" w:cstheme="majorBidi"/>
      <w:color w:val="2F5496" w:themeColor="accent1" w:themeShade="BF"/>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0F2323"/>
    <w:pPr>
      <w:tabs>
        <w:tab w:val="center" w:pos="4252"/>
        <w:tab w:val="right" w:pos="8504"/>
      </w:tabs>
      <w:spacing w:after="0" w:line="240" w:lineRule="auto"/>
    </w:pPr>
  </w:style>
  <w:style w:type="character" w:customStyle="1" w:styleId="KopfzeileZchn">
    <w:name w:val="Kopfzeile Zchn"/>
    <w:basedOn w:val="Absatz-Standardschriftart"/>
    <w:link w:val="Kopfzeile"/>
    <w:rsid w:val="000F2323"/>
    <w:rPr>
      <w:lang w:val="en-GB"/>
    </w:rPr>
  </w:style>
  <w:style w:type="paragraph" w:styleId="Fuzeile">
    <w:name w:val="footer"/>
    <w:basedOn w:val="Standard"/>
    <w:link w:val="FuzeileZchn"/>
    <w:uiPriority w:val="99"/>
    <w:unhideWhenUsed/>
    <w:rsid w:val="000F2323"/>
    <w:pPr>
      <w:tabs>
        <w:tab w:val="center" w:pos="4252"/>
        <w:tab w:val="right" w:pos="8504"/>
      </w:tabs>
      <w:spacing w:after="0" w:line="240" w:lineRule="auto"/>
    </w:pPr>
  </w:style>
  <w:style w:type="character" w:customStyle="1" w:styleId="FuzeileZchn">
    <w:name w:val="Fußzeile Zchn"/>
    <w:basedOn w:val="Absatz-Standardschriftart"/>
    <w:link w:val="Fuzeile"/>
    <w:uiPriority w:val="99"/>
    <w:rsid w:val="000F2323"/>
    <w:rPr>
      <w:lang w:val="en-GB"/>
    </w:rPr>
  </w:style>
  <w:style w:type="paragraph" w:styleId="Listenabsatz">
    <w:name w:val="List Paragraph"/>
    <w:basedOn w:val="Standard"/>
    <w:uiPriority w:val="34"/>
    <w:qFormat/>
    <w:rsid w:val="00145F70"/>
    <w:pPr>
      <w:ind w:left="720"/>
      <w:contextualSpacing/>
    </w:pPr>
  </w:style>
  <w:style w:type="character" w:customStyle="1" w:styleId="berschrift1Zchn">
    <w:name w:val="Überschrift 1 Zchn"/>
    <w:basedOn w:val="Absatz-Standardschriftart"/>
    <w:link w:val="berschrift1"/>
    <w:uiPriority w:val="9"/>
    <w:rsid w:val="00473827"/>
    <w:rPr>
      <w:b/>
      <w:bCs/>
      <w:color w:val="1D3D39"/>
      <w:sz w:val="32"/>
      <w:szCs w:val="32"/>
    </w:rPr>
  </w:style>
  <w:style w:type="table" w:styleId="Tabellenraster">
    <w:name w:val="Table Grid"/>
    <w:basedOn w:val="NormaleTabelle"/>
    <w:uiPriority w:val="39"/>
    <w:rsid w:val="003264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2Zchn">
    <w:name w:val="Überschrift 2 Zchn"/>
    <w:basedOn w:val="Absatz-Standardschriftart"/>
    <w:link w:val="berschrift2"/>
    <w:uiPriority w:val="9"/>
    <w:rsid w:val="00326470"/>
    <w:rPr>
      <w:color w:val="806000" w:themeColor="accent4" w:themeShade="80"/>
      <w:sz w:val="32"/>
      <w:szCs w:val="32"/>
    </w:rPr>
  </w:style>
  <w:style w:type="character" w:styleId="Hyperlink">
    <w:name w:val="Hyperlink"/>
    <w:basedOn w:val="Absatz-Standardschriftart"/>
    <w:uiPriority w:val="99"/>
    <w:unhideWhenUsed/>
    <w:rsid w:val="00DC710E"/>
    <w:rPr>
      <w:color w:val="0563C1" w:themeColor="hyperlink"/>
      <w:u w:val="single"/>
    </w:rPr>
  </w:style>
  <w:style w:type="character" w:styleId="NichtaufgelsteErwhnung">
    <w:name w:val="Unresolved Mention"/>
    <w:basedOn w:val="Absatz-Standardschriftart"/>
    <w:uiPriority w:val="99"/>
    <w:semiHidden/>
    <w:unhideWhenUsed/>
    <w:rsid w:val="00DC710E"/>
    <w:rPr>
      <w:color w:val="605E5C"/>
      <w:shd w:val="clear" w:color="auto" w:fill="E1DFDD"/>
    </w:rPr>
  </w:style>
  <w:style w:type="paragraph" w:styleId="Inhaltsverzeichnisberschrift">
    <w:name w:val="TOC Heading"/>
    <w:basedOn w:val="berschrift1"/>
    <w:next w:val="Standard"/>
    <w:uiPriority w:val="39"/>
    <w:unhideWhenUsed/>
    <w:qFormat/>
    <w:rsid w:val="002B5D97"/>
    <w:pPr>
      <w:keepNext/>
      <w:keepLines/>
      <w:tabs>
        <w:tab w:val="clear" w:pos="3746"/>
      </w:tabs>
      <w:spacing w:before="240" w:after="0"/>
      <w:outlineLvl w:val="9"/>
    </w:pPr>
    <w:rPr>
      <w:rFonts w:asciiTheme="majorHAnsi" w:eastAsiaTheme="majorEastAsia" w:hAnsiTheme="majorHAnsi" w:cstheme="majorBidi"/>
      <w:b w:val="0"/>
      <w:bCs w:val="0"/>
      <w:color w:val="2F5496" w:themeColor="accent1" w:themeShade="BF"/>
      <w:lang w:eastAsia="es-ES"/>
    </w:rPr>
  </w:style>
  <w:style w:type="paragraph" w:styleId="Verzeichnis1">
    <w:name w:val="toc 1"/>
    <w:basedOn w:val="Standard"/>
    <w:next w:val="Standard"/>
    <w:autoRedefine/>
    <w:uiPriority w:val="39"/>
    <w:unhideWhenUsed/>
    <w:rsid w:val="002B5D97"/>
    <w:pPr>
      <w:spacing w:after="100"/>
    </w:pPr>
  </w:style>
  <w:style w:type="paragraph" w:styleId="Verzeichnis2">
    <w:name w:val="toc 2"/>
    <w:basedOn w:val="Standard"/>
    <w:next w:val="Standard"/>
    <w:autoRedefine/>
    <w:uiPriority w:val="39"/>
    <w:unhideWhenUsed/>
    <w:rsid w:val="002B5D97"/>
    <w:pPr>
      <w:spacing w:after="100"/>
      <w:ind w:left="220"/>
    </w:pPr>
  </w:style>
  <w:style w:type="character" w:customStyle="1" w:styleId="berschrift3Zchn">
    <w:name w:val="Überschrift 3 Zchn"/>
    <w:basedOn w:val="Absatz-Standardschriftart"/>
    <w:link w:val="berschrift3"/>
    <w:uiPriority w:val="9"/>
    <w:rsid w:val="00473827"/>
    <w:rPr>
      <w:rFonts w:asciiTheme="majorHAnsi" w:eastAsiaTheme="majorEastAsia" w:hAnsiTheme="majorHAnsi" w:cstheme="majorBidi"/>
      <w:b/>
      <w:color w:val="BA5D17"/>
      <w:sz w:val="24"/>
      <w:szCs w:val="24"/>
      <w:lang w:val="en-GB"/>
    </w:rPr>
  </w:style>
  <w:style w:type="character" w:customStyle="1" w:styleId="berschrift4Zchn">
    <w:name w:val="Überschrift 4 Zchn"/>
    <w:basedOn w:val="Absatz-Standardschriftart"/>
    <w:link w:val="berschrift4"/>
    <w:uiPriority w:val="9"/>
    <w:rsid w:val="00473827"/>
    <w:rPr>
      <w:rFonts w:asciiTheme="majorHAnsi" w:eastAsiaTheme="majorEastAsia" w:hAnsiTheme="majorHAnsi" w:cstheme="majorBidi"/>
      <w:i/>
      <w:iCs/>
      <w:color w:val="BA5D17"/>
      <w:sz w:val="24"/>
      <w:lang w:val="en-GB"/>
    </w:rPr>
  </w:style>
  <w:style w:type="character" w:customStyle="1" w:styleId="berschrift5Zchn">
    <w:name w:val="Überschrift 5 Zchn"/>
    <w:basedOn w:val="Absatz-Standardschriftart"/>
    <w:link w:val="berschrift5"/>
    <w:uiPriority w:val="9"/>
    <w:semiHidden/>
    <w:rsid w:val="00F574C4"/>
    <w:rPr>
      <w:rFonts w:asciiTheme="majorHAnsi" w:eastAsiaTheme="majorEastAsia" w:hAnsiTheme="majorHAnsi" w:cstheme="majorBidi"/>
      <w:color w:val="2F5496" w:themeColor="accent1" w:themeShade="BF"/>
      <w:lang w:val="en-GB"/>
    </w:rPr>
  </w:style>
  <w:style w:type="paragraph" w:styleId="Literaturverzeichnis">
    <w:name w:val="Bibliography"/>
    <w:basedOn w:val="Standard"/>
    <w:next w:val="Standard"/>
    <w:uiPriority w:val="37"/>
    <w:unhideWhenUsed/>
    <w:rsid w:val="00F574C4"/>
    <w:pPr>
      <w:spacing w:after="0" w:line="480" w:lineRule="auto"/>
      <w:ind w:left="720" w:hanging="720"/>
      <w:jc w:val="left"/>
    </w:pPr>
    <w:rPr>
      <w:sz w:val="22"/>
    </w:rPr>
  </w:style>
  <w:style w:type="paragraph" w:styleId="Verzeichnis3">
    <w:name w:val="toc 3"/>
    <w:basedOn w:val="Standard"/>
    <w:next w:val="Standard"/>
    <w:autoRedefine/>
    <w:uiPriority w:val="39"/>
    <w:unhideWhenUsed/>
    <w:rsid w:val="00F574C4"/>
    <w:pPr>
      <w:spacing w:after="100" w:line="256" w:lineRule="auto"/>
      <w:ind w:left="440"/>
      <w:jc w:val="left"/>
    </w:pPr>
    <w:rPr>
      <w:sz w:val="22"/>
    </w:rPr>
  </w:style>
  <w:style w:type="character" w:customStyle="1" w:styleId="EndNoteBibliographyChar">
    <w:name w:val="EndNote Bibliography Char"/>
    <w:basedOn w:val="Absatz-Standardschriftart"/>
    <w:link w:val="EndNoteBibliography"/>
    <w:locked/>
    <w:rsid w:val="00F574C4"/>
    <w:rPr>
      <w:rFonts w:ascii="Calibri" w:hAnsi="Calibri" w:cs="Calibri"/>
      <w:noProof/>
      <w:lang w:val="en-US"/>
    </w:rPr>
  </w:style>
  <w:style w:type="paragraph" w:customStyle="1" w:styleId="EndNoteBibliography">
    <w:name w:val="EndNote Bibliography"/>
    <w:basedOn w:val="Standard"/>
    <w:link w:val="EndNoteBibliographyChar"/>
    <w:rsid w:val="00F574C4"/>
    <w:pPr>
      <w:spacing w:line="240" w:lineRule="auto"/>
      <w:jc w:val="left"/>
    </w:pPr>
    <w:rPr>
      <w:rFonts w:ascii="Calibri" w:hAnsi="Calibri" w:cs="Calibri"/>
      <w:noProof/>
      <w:sz w:val="22"/>
      <w:lang w:val="en-US"/>
    </w:rPr>
  </w:style>
  <w:style w:type="paragraph" w:styleId="Beschriftung">
    <w:name w:val="caption"/>
    <w:basedOn w:val="Standard"/>
    <w:next w:val="Standard"/>
    <w:uiPriority w:val="35"/>
    <w:semiHidden/>
    <w:unhideWhenUsed/>
    <w:qFormat/>
    <w:rsid w:val="00F574C4"/>
    <w:pPr>
      <w:spacing w:after="200" w:line="240" w:lineRule="auto"/>
      <w:jc w:val="left"/>
    </w:pPr>
    <w:rPr>
      <w:i/>
      <w:iCs/>
      <w:color w:val="44546A" w:themeColor="text2"/>
      <w:sz w:val="18"/>
      <w:szCs w:val="18"/>
    </w:rPr>
  </w:style>
  <w:style w:type="paragraph" w:styleId="KeinLeerraum">
    <w:name w:val="No Spacing"/>
    <w:uiPriority w:val="1"/>
    <w:qFormat/>
    <w:rsid w:val="00F574C4"/>
    <w:pPr>
      <w:spacing w:after="0" w:line="240" w:lineRule="auto"/>
    </w:pPr>
    <w:rPr>
      <w:lang w:val="en-GB"/>
    </w:rPr>
  </w:style>
  <w:style w:type="character" w:styleId="BesuchterLink">
    <w:name w:val="FollowedHyperlink"/>
    <w:basedOn w:val="Absatz-Standardschriftart"/>
    <w:uiPriority w:val="99"/>
    <w:semiHidden/>
    <w:unhideWhenUsed/>
    <w:rsid w:val="00F574C4"/>
    <w:rPr>
      <w:color w:val="954F72" w:themeColor="followedHyperlink"/>
      <w:u w:val="single"/>
    </w:rPr>
  </w:style>
  <w:style w:type="paragraph" w:customStyle="1" w:styleId="msonormal0">
    <w:name w:val="msonormal"/>
    <w:basedOn w:val="Standard"/>
    <w:rsid w:val="00F574C4"/>
    <w:pPr>
      <w:spacing w:before="100" w:beforeAutospacing="1" w:after="100" w:afterAutospacing="1" w:line="240" w:lineRule="auto"/>
      <w:jc w:val="left"/>
    </w:pPr>
    <w:rPr>
      <w:rFonts w:ascii="Times New Roman" w:eastAsia="Times New Roman" w:hAnsi="Times New Roman" w:cs="Times New Roman"/>
      <w:szCs w:val="24"/>
      <w:lang w:val="es-ES" w:eastAsia="es-ES"/>
    </w:rPr>
  </w:style>
  <w:style w:type="paragraph" w:styleId="Kommentartext">
    <w:name w:val="annotation text"/>
    <w:basedOn w:val="Standard"/>
    <w:link w:val="KommentartextZchn"/>
    <w:uiPriority w:val="99"/>
    <w:semiHidden/>
    <w:unhideWhenUsed/>
    <w:rsid w:val="00F574C4"/>
    <w:pPr>
      <w:spacing w:line="240" w:lineRule="auto"/>
      <w:jc w:val="left"/>
    </w:pPr>
    <w:rPr>
      <w:sz w:val="20"/>
      <w:szCs w:val="20"/>
    </w:rPr>
  </w:style>
  <w:style w:type="character" w:customStyle="1" w:styleId="KommentartextZchn">
    <w:name w:val="Kommentartext Zchn"/>
    <w:basedOn w:val="Absatz-Standardschriftart"/>
    <w:link w:val="Kommentartext"/>
    <w:uiPriority w:val="99"/>
    <w:semiHidden/>
    <w:rsid w:val="00F574C4"/>
    <w:rPr>
      <w:sz w:val="20"/>
      <w:szCs w:val="20"/>
      <w:lang w:val="en-GB"/>
    </w:rPr>
  </w:style>
  <w:style w:type="paragraph" w:styleId="Kommentarthema">
    <w:name w:val="annotation subject"/>
    <w:basedOn w:val="Kommentartext"/>
    <w:next w:val="Kommentartext"/>
    <w:link w:val="KommentarthemaZchn"/>
    <w:uiPriority w:val="99"/>
    <w:semiHidden/>
    <w:unhideWhenUsed/>
    <w:rsid w:val="00F574C4"/>
    <w:rPr>
      <w:b/>
      <w:bCs/>
    </w:rPr>
  </w:style>
  <w:style w:type="character" w:customStyle="1" w:styleId="KommentarthemaZchn">
    <w:name w:val="Kommentarthema Zchn"/>
    <w:basedOn w:val="KommentartextZchn"/>
    <w:link w:val="Kommentarthema"/>
    <w:uiPriority w:val="99"/>
    <w:semiHidden/>
    <w:rsid w:val="00F574C4"/>
    <w:rPr>
      <w:b/>
      <w:bCs/>
      <w:sz w:val="20"/>
      <w:szCs w:val="20"/>
      <w:lang w:val="en-GB"/>
    </w:rPr>
  </w:style>
  <w:style w:type="paragraph" w:styleId="berarbeitung">
    <w:name w:val="Revision"/>
    <w:uiPriority w:val="99"/>
    <w:semiHidden/>
    <w:rsid w:val="00F574C4"/>
    <w:pPr>
      <w:spacing w:after="0" w:line="240" w:lineRule="auto"/>
    </w:pPr>
    <w:rPr>
      <w:lang w:val="en-GB"/>
    </w:rPr>
  </w:style>
  <w:style w:type="character" w:styleId="Kommentarzeichen">
    <w:name w:val="annotation reference"/>
    <w:basedOn w:val="Absatz-Standardschriftart"/>
    <w:uiPriority w:val="99"/>
    <w:semiHidden/>
    <w:unhideWhenUsed/>
    <w:rsid w:val="00F574C4"/>
    <w:rPr>
      <w:sz w:val="16"/>
      <w:szCs w:val="16"/>
    </w:rPr>
  </w:style>
  <w:style w:type="table" w:customStyle="1" w:styleId="Tablaconcuadrcula1">
    <w:name w:val="Tabla con cuadrícula1"/>
    <w:basedOn w:val="NormaleTabelle"/>
    <w:uiPriority w:val="39"/>
    <w:rsid w:val="00F574C4"/>
    <w:pPr>
      <w:spacing w:after="0" w:line="240" w:lineRule="auto"/>
    </w:pPr>
    <w:rPr>
      <w:kern w:val="2"/>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592383">
      <w:bodyDiv w:val="1"/>
      <w:marLeft w:val="0"/>
      <w:marRight w:val="0"/>
      <w:marTop w:val="0"/>
      <w:marBottom w:val="0"/>
      <w:divBdr>
        <w:top w:val="none" w:sz="0" w:space="0" w:color="auto"/>
        <w:left w:val="none" w:sz="0" w:space="0" w:color="auto"/>
        <w:bottom w:val="none" w:sz="0" w:space="0" w:color="auto"/>
        <w:right w:val="none" w:sz="0" w:space="0" w:color="auto"/>
      </w:divBdr>
    </w:div>
    <w:div w:id="168830815">
      <w:bodyDiv w:val="1"/>
      <w:marLeft w:val="0"/>
      <w:marRight w:val="0"/>
      <w:marTop w:val="0"/>
      <w:marBottom w:val="0"/>
      <w:divBdr>
        <w:top w:val="none" w:sz="0" w:space="0" w:color="auto"/>
        <w:left w:val="none" w:sz="0" w:space="0" w:color="auto"/>
        <w:bottom w:val="none" w:sz="0" w:space="0" w:color="auto"/>
        <w:right w:val="none" w:sz="0" w:space="0" w:color="auto"/>
      </w:divBdr>
    </w:div>
    <w:div w:id="251932918">
      <w:bodyDiv w:val="1"/>
      <w:marLeft w:val="0"/>
      <w:marRight w:val="0"/>
      <w:marTop w:val="0"/>
      <w:marBottom w:val="0"/>
      <w:divBdr>
        <w:top w:val="none" w:sz="0" w:space="0" w:color="auto"/>
        <w:left w:val="none" w:sz="0" w:space="0" w:color="auto"/>
        <w:bottom w:val="none" w:sz="0" w:space="0" w:color="auto"/>
        <w:right w:val="none" w:sz="0" w:space="0" w:color="auto"/>
      </w:divBdr>
    </w:div>
    <w:div w:id="319433268">
      <w:bodyDiv w:val="1"/>
      <w:marLeft w:val="0"/>
      <w:marRight w:val="0"/>
      <w:marTop w:val="0"/>
      <w:marBottom w:val="0"/>
      <w:divBdr>
        <w:top w:val="none" w:sz="0" w:space="0" w:color="auto"/>
        <w:left w:val="none" w:sz="0" w:space="0" w:color="auto"/>
        <w:bottom w:val="none" w:sz="0" w:space="0" w:color="auto"/>
        <w:right w:val="none" w:sz="0" w:space="0" w:color="auto"/>
      </w:divBdr>
    </w:div>
    <w:div w:id="332882391">
      <w:bodyDiv w:val="1"/>
      <w:marLeft w:val="0"/>
      <w:marRight w:val="0"/>
      <w:marTop w:val="0"/>
      <w:marBottom w:val="0"/>
      <w:divBdr>
        <w:top w:val="none" w:sz="0" w:space="0" w:color="auto"/>
        <w:left w:val="none" w:sz="0" w:space="0" w:color="auto"/>
        <w:bottom w:val="none" w:sz="0" w:space="0" w:color="auto"/>
        <w:right w:val="none" w:sz="0" w:space="0" w:color="auto"/>
      </w:divBdr>
    </w:div>
    <w:div w:id="371803662">
      <w:bodyDiv w:val="1"/>
      <w:marLeft w:val="0"/>
      <w:marRight w:val="0"/>
      <w:marTop w:val="0"/>
      <w:marBottom w:val="0"/>
      <w:divBdr>
        <w:top w:val="none" w:sz="0" w:space="0" w:color="auto"/>
        <w:left w:val="none" w:sz="0" w:space="0" w:color="auto"/>
        <w:bottom w:val="none" w:sz="0" w:space="0" w:color="auto"/>
        <w:right w:val="none" w:sz="0" w:space="0" w:color="auto"/>
      </w:divBdr>
    </w:div>
    <w:div w:id="440882812">
      <w:bodyDiv w:val="1"/>
      <w:marLeft w:val="0"/>
      <w:marRight w:val="0"/>
      <w:marTop w:val="0"/>
      <w:marBottom w:val="0"/>
      <w:divBdr>
        <w:top w:val="none" w:sz="0" w:space="0" w:color="auto"/>
        <w:left w:val="none" w:sz="0" w:space="0" w:color="auto"/>
        <w:bottom w:val="none" w:sz="0" w:space="0" w:color="auto"/>
        <w:right w:val="none" w:sz="0" w:space="0" w:color="auto"/>
      </w:divBdr>
    </w:div>
    <w:div w:id="452795501">
      <w:bodyDiv w:val="1"/>
      <w:marLeft w:val="0"/>
      <w:marRight w:val="0"/>
      <w:marTop w:val="0"/>
      <w:marBottom w:val="0"/>
      <w:divBdr>
        <w:top w:val="none" w:sz="0" w:space="0" w:color="auto"/>
        <w:left w:val="none" w:sz="0" w:space="0" w:color="auto"/>
        <w:bottom w:val="none" w:sz="0" w:space="0" w:color="auto"/>
        <w:right w:val="none" w:sz="0" w:space="0" w:color="auto"/>
      </w:divBdr>
    </w:div>
    <w:div w:id="496652784">
      <w:bodyDiv w:val="1"/>
      <w:marLeft w:val="0"/>
      <w:marRight w:val="0"/>
      <w:marTop w:val="0"/>
      <w:marBottom w:val="0"/>
      <w:divBdr>
        <w:top w:val="none" w:sz="0" w:space="0" w:color="auto"/>
        <w:left w:val="none" w:sz="0" w:space="0" w:color="auto"/>
        <w:bottom w:val="none" w:sz="0" w:space="0" w:color="auto"/>
        <w:right w:val="none" w:sz="0" w:space="0" w:color="auto"/>
      </w:divBdr>
    </w:div>
    <w:div w:id="574244100">
      <w:bodyDiv w:val="1"/>
      <w:marLeft w:val="0"/>
      <w:marRight w:val="0"/>
      <w:marTop w:val="0"/>
      <w:marBottom w:val="0"/>
      <w:divBdr>
        <w:top w:val="none" w:sz="0" w:space="0" w:color="auto"/>
        <w:left w:val="none" w:sz="0" w:space="0" w:color="auto"/>
        <w:bottom w:val="none" w:sz="0" w:space="0" w:color="auto"/>
        <w:right w:val="none" w:sz="0" w:space="0" w:color="auto"/>
      </w:divBdr>
    </w:div>
    <w:div w:id="738357620">
      <w:bodyDiv w:val="1"/>
      <w:marLeft w:val="0"/>
      <w:marRight w:val="0"/>
      <w:marTop w:val="0"/>
      <w:marBottom w:val="0"/>
      <w:divBdr>
        <w:top w:val="none" w:sz="0" w:space="0" w:color="auto"/>
        <w:left w:val="none" w:sz="0" w:space="0" w:color="auto"/>
        <w:bottom w:val="none" w:sz="0" w:space="0" w:color="auto"/>
        <w:right w:val="none" w:sz="0" w:space="0" w:color="auto"/>
      </w:divBdr>
    </w:div>
    <w:div w:id="833960817">
      <w:bodyDiv w:val="1"/>
      <w:marLeft w:val="0"/>
      <w:marRight w:val="0"/>
      <w:marTop w:val="0"/>
      <w:marBottom w:val="0"/>
      <w:divBdr>
        <w:top w:val="none" w:sz="0" w:space="0" w:color="auto"/>
        <w:left w:val="none" w:sz="0" w:space="0" w:color="auto"/>
        <w:bottom w:val="none" w:sz="0" w:space="0" w:color="auto"/>
        <w:right w:val="none" w:sz="0" w:space="0" w:color="auto"/>
      </w:divBdr>
    </w:div>
    <w:div w:id="869995882">
      <w:bodyDiv w:val="1"/>
      <w:marLeft w:val="0"/>
      <w:marRight w:val="0"/>
      <w:marTop w:val="0"/>
      <w:marBottom w:val="0"/>
      <w:divBdr>
        <w:top w:val="none" w:sz="0" w:space="0" w:color="auto"/>
        <w:left w:val="none" w:sz="0" w:space="0" w:color="auto"/>
        <w:bottom w:val="none" w:sz="0" w:space="0" w:color="auto"/>
        <w:right w:val="none" w:sz="0" w:space="0" w:color="auto"/>
      </w:divBdr>
    </w:div>
    <w:div w:id="948858211">
      <w:bodyDiv w:val="1"/>
      <w:marLeft w:val="0"/>
      <w:marRight w:val="0"/>
      <w:marTop w:val="0"/>
      <w:marBottom w:val="0"/>
      <w:divBdr>
        <w:top w:val="none" w:sz="0" w:space="0" w:color="auto"/>
        <w:left w:val="none" w:sz="0" w:space="0" w:color="auto"/>
        <w:bottom w:val="none" w:sz="0" w:space="0" w:color="auto"/>
        <w:right w:val="none" w:sz="0" w:space="0" w:color="auto"/>
      </w:divBdr>
    </w:div>
    <w:div w:id="1010908506">
      <w:bodyDiv w:val="1"/>
      <w:marLeft w:val="0"/>
      <w:marRight w:val="0"/>
      <w:marTop w:val="0"/>
      <w:marBottom w:val="0"/>
      <w:divBdr>
        <w:top w:val="none" w:sz="0" w:space="0" w:color="auto"/>
        <w:left w:val="none" w:sz="0" w:space="0" w:color="auto"/>
        <w:bottom w:val="none" w:sz="0" w:space="0" w:color="auto"/>
        <w:right w:val="none" w:sz="0" w:space="0" w:color="auto"/>
      </w:divBdr>
    </w:div>
    <w:div w:id="1067650844">
      <w:bodyDiv w:val="1"/>
      <w:marLeft w:val="0"/>
      <w:marRight w:val="0"/>
      <w:marTop w:val="0"/>
      <w:marBottom w:val="0"/>
      <w:divBdr>
        <w:top w:val="none" w:sz="0" w:space="0" w:color="auto"/>
        <w:left w:val="none" w:sz="0" w:space="0" w:color="auto"/>
        <w:bottom w:val="none" w:sz="0" w:space="0" w:color="auto"/>
        <w:right w:val="none" w:sz="0" w:space="0" w:color="auto"/>
      </w:divBdr>
    </w:div>
    <w:div w:id="1259025655">
      <w:bodyDiv w:val="1"/>
      <w:marLeft w:val="0"/>
      <w:marRight w:val="0"/>
      <w:marTop w:val="0"/>
      <w:marBottom w:val="0"/>
      <w:divBdr>
        <w:top w:val="none" w:sz="0" w:space="0" w:color="auto"/>
        <w:left w:val="none" w:sz="0" w:space="0" w:color="auto"/>
        <w:bottom w:val="none" w:sz="0" w:space="0" w:color="auto"/>
        <w:right w:val="none" w:sz="0" w:space="0" w:color="auto"/>
      </w:divBdr>
    </w:div>
    <w:div w:id="1260989498">
      <w:bodyDiv w:val="1"/>
      <w:marLeft w:val="0"/>
      <w:marRight w:val="0"/>
      <w:marTop w:val="0"/>
      <w:marBottom w:val="0"/>
      <w:divBdr>
        <w:top w:val="none" w:sz="0" w:space="0" w:color="auto"/>
        <w:left w:val="none" w:sz="0" w:space="0" w:color="auto"/>
        <w:bottom w:val="none" w:sz="0" w:space="0" w:color="auto"/>
        <w:right w:val="none" w:sz="0" w:space="0" w:color="auto"/>
      </w:divBdr>
    </w:div>
    <w:div w:id="1270971982">
      <w:bodyDiv w:val="1"/>
      <w:marLeft w:val="0"/>
      <w:marRight w:val="0"/>
      <w:marTop w:val="0"/>
      <w:marBottom w:val="0"/>
      <w:divBdr>
        <w:top w:val="none" w:sz="0" w:space="0" w:color="auto"/>
        <w:left w:val="none" w:sz="0" w:space="0" w:color="auto"/>
        <w:bottom w:val="none" w:sz="0" w:space="0" w:color="auto"/>
        <w:right w:val="none" w:sz="0" w:space="0" w:color="auto"/>
      </w:divBdr>
    </w:div>
    <w:div w:id="1276057903">
      <w:bodyDiv w:val="1"/>
      <w:marLeft w:val="0"/>
      <w:marRight w:val="0"/>
      <w:marTop w:val="0"/>
      <w:marBottom w:val="0"/>
      <w:divBdr>
        <w:top w:val="none" w:sz="0" w:space="0" w:color="auto"/>
        <w:left w:val="none" w:sz="0" w:space="0" w:color="auto"/>
        <w:bottom w:val="none" w:sz="0" w:space="0" w:color="auto"/>
        <w:right w:val="none" w:sz="0" w:space="0" w:color="auto"/>
      </w:divBdr>
    </w:div>
    <w:div w:id="1452899686">
      <w:bodyDiv w:val="1"/>
      <w:marLeft w:val="0"/>
      <w:marRight w:val="0"/>
      <w:marTop w:val="0"/>
      <w:marBottom w:val="0"/>
      <w:divBdr>
        <w:top w:val="none" w:sz="0" w:space="0" w:color="auto"/>
        <w:left w:val="none" w:sz="0" w:space="0" w:color="auto"/>
        <w:bottom w:val="none" w:sz="0" w:space="0" w:color="auto"/>
        <w:right w:val="none" w:sz="0" w:space="0" w:color="auto"/>
      </w:divBdr>
    </w:div>
    <w:div w:id="1556968766">
      <w:bodyDiv w:val="1"/>
      <w:marLeft w:val="0"/>
      <w:marRight w:val="0"/>
      <w:marTop w:val="0"/>
      <w:marBottom w:val="0"/>
      <w:divBdr>
        <w:top w:val="none" w:sz="0" w:space="0" w:color="auto"/>
        <w:left w:val="none" w:sz="0" w:space="0" w:color="auto"/>
        <w:bottom w:val="none" w:sz="0" w:space="0" w:color="auto"/>
        <w:right w:val="none" w:sz="0" w:space="0" w:color="auto"/>
      </w:divBdr>
    </w:div>
    <w:div w:id="1659961760">
      <w:bodyDiv w:val="1"/>
      <w:marLeft w:val="0"/>
      <w:marRight w:val="0"/>
      <w:marTop w:val="0"/>
      <w:marBottom w:val="0"/>
      <w:divBdr>
        <w:top w:val="none" w:sz="0" w:space="0" w:color="auto"/>
        <w:left w:val="none" w:sz="0" w:space="0" w:color="auto"/>
        <w:bottom w:val="none" w:sz="0" w:space="0" w:color="auto"/>
        <w:right w:val="none" w:sz="0" w:space="0" w:color="auto"/>
      </w:divBdr>
    </w:div>
    <w:div w:id="1764450545">
      <w:bodyDiv w:val="1"/>
      <w:marLeft w:val="0"/>
      <w:marRight w:val="0"/>
      <w:marTop w:val="0"/>
      <w:marBottom w:val="0"/>
      <w:divBdr>
        <w:top w:val="none" w:sz="0" w:space="0" w:color="auto"/>
        <w:left w:val="none" w:sz="0" w:space="0" w:color="auto"/>
        <w:bottom w:val="none" w:sz="0" w:space="0" w:color="auto"/>
        <w:right w:val="none" w:sz="0" w:space="0" w:color="auto"/>
      </w:divBdr>
    </w:div>
    <w:div w:id="1853378793">
      <w:bodyDiv w:val="1"/>
      <w:marLeft w:val="0"/>
      <w:marRight w:val="0"/>
      <w:marTop w:val="0"/>
      <w:marBottom w:val="0"/>
      <w:divBdr>
        <w:top w:val="none" w:sz="0" w:space="0" w:color="auto"/>
        <w:left w:val="none" w:sz="0" w:space="0" w:color="auto"/>
        <w:bottom w:val="none" w:sz="0" w:space="0" w:color="auto"/>
        <w:right w:val="none" w:sz="0" w:space="0" w:color="auto"/>
      </w:divBdr>
    </w:div>
    <w:div w:id="1986280490">
      <w:bodyDiv w:val="1"/>
      <w:marLeft w:val="0"/>
      <w:marRight w:val="0"/>
      <w:marTop w:val="0"/>
      <w:marBottom w:val="0"/>
      <w:divBdr>
        <w:top w:val="none" w:sz="0" w:space="0" w:color="auto"/>
        <w:left w:val="none" w:sz="0" w:space="0" w:color="auto"/>
        <w:bottom w:val="none" w:sz="0" w:space="0" w:color="auto"/>
        <w:right w:val="none" w:sz="0" w:space="0" w:color="auto"/>
      </w:divBdr>
    </w:div>
    <w:div w:id="2011986292">
      <w:bodyDiv w:val="1"/>
      <w:marLeft w:val="0"/>
      <w:marRight w:val="0"/>
      <w:marTop w:val="0"/>
      <w:marBottom w:val="0"/>
      <w:divBdr>
        <w:top w:val="none" w:sz="0" w:space="0" w:color="auto"/>
        <w:left w:val="none" w:sz="0" w:space="0" w:color="auto"/>
        <w:bottom w:val="none" w:sz="0" w:space="0" w:color="auto"/>
        <w:right w:val="none" w:sz="0" w:space="0" w:color="auto"/>
      </w:divBdr>
    </w:div>
    <w:div w:id="2060089799">
      <w:bodyDiv w:val="1"/>
      <w:marLeft w:val="0"/>
      <w:marRight w:val="0"/>
      <w:marTop w:val="0"/>
      <w:marBottom w:val="0"/>
      <w:divBdr>
        <w:top w:val="none" w:sz="0" w:space="0" w:color="auto"/>
        <w:left w:val="none" w:sz="0" w:space="0" w:color="auto"/>
        <w:bottom w:val="none" w:sz="0" w:space="0" w:color="auto"/>
        <w:right w:val="none" w:sz="0" w:space="0" w:color="auto"/>
      </w:divBdr>
    </w:div>
    <w:div w:id="2093430503">
      <w:bodyDiv w:val="1"/>
      <w:marLeft w:val="0"/>
      <w:marRight w:val="0"/>
      <w:marTop w:val="0"/>
      <w:marBottom w:val="0"/>
      <w:divBdr>
        <w:top w:val="none" w:sz="0" w:space="0" w:color="auto"/>
        <w:left w:val="none" w:sz="0" w:space="0" w:color="auto"/>
        <w:bottom w:val="none" w:sz="0" w:space="0" w:color="auto"/>
        <w:right w:val="none" w:sz="0" w:space="0" w:color="auto"/>
      </w:divBdr>
    </w:div>
    <w:div w:id="2107848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creativecommons.org/licenses/by-sa/4.0/" TargetMode="External"/><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sa/4.0/" TargetMode="External"/><Relationship Id="rId24" Type="http://schemas.openxmlformats.org/officeDocument/2006/relationships/image" Target="media/image13.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hyperlink" Target="http://creativecommons.org/licenses/by-sa/4.0/" TargetMode="Externa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cid:image003.png@01D79B1E.38E53AB0"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image" Target="media/image1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BB9653-69E3-410E-A133-6B6EFF603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1032</Words>
  <Characters>6752</Characters>
  <Application>Microsoft Office Word</Application>
  <DocSecurity>0</DocSecurity>
  <Lines>146</Lines>
  <Paragraphs>45</Paragraphs>
  <ScaleCrop>false</ScaleCrop>
  <HeadingPairs>
    <vt:vector size="4" baseType="variant">
      <vt:variant>
        <vt:lpstr>Titel</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7739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INFO CLUSTERPIEDRA</dc:creator>
  <cp:keywords>, docId:3EC2B66E1AA7F506FBF47FF88593DABD</cp:keywords>
  <dc:description/>
  <cp:lastModifiedBy>Jana Kern</cp:lastModifiedBy>
  <cp:revision>33</cp:revision>
  <cp:lastPrinted>2025-11-27T12:55:00Z</cp:lastPrinted>
  <dcterms:created xsi:type="dcterms:W3CDTF">2025-03-12T15:31:00Z</dcterms:created>
  <dcterms:modified xsi:type="dcterms:W3CDTF">2025-11-27T13:13:00Z</dcterms:modified>
</cp:coreProperties>
</file>